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69C4" w:rsidRPr="00F11E28" w:rsidRDefault="006F2CAA" w:rsidP="00390862">
      <w:pPr>
        <w:rPr>
          <w:rFonts w:ascii="Arial" w:hAnsi="Arial" w:cs="Arial"/>
          <w:sz w:val="22"/>
          <w:szCs w:val="22"/>
        </w:rPr>
      </w:pPr>
      <w:r>
        <w:rPr>
          <w:rFonts w:ascii="Arial" w:hAnsi="Arial" w:cs="Arial"/>
          <w:noProof/>
          <w:sz w:val="22"/>
          <w:szCs w:val="22"/>
          <w:lang w:val="en-GB" w:eastAsia="en-GB" w:bidi="ar-SA"/>
        </w:rPr>
        <w:drawing>
          <wp:anchor distT="0" distB="0" distL="114300" distR="114300" simplePos="0" relativeHeight="251658240" behindDoc="0" locked="0" layoutInCell="1" allowOverlap="1">
            <wp:simplePos x="0" y="0"/>
            <wp:positionH relativeFrom="page">
              <wp:posOffset>806450</wp:posOffset>
            </wp:positionH>
            <wp:positionV relativeFrom="page">
              <wp:posOffset>786130</wp:posOffset>
            </wp:positionV>
            <wp:extent cx="1979930" cy="744855"/>
            <wp:effectExtent l="19050" t="0" r="1270" b="0"/>
            <wp:wrapSquare wrapText="left"/>
            <wp:docPr id="2" name="Picture 1" descr="Generic_Blac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neric_Black (1)"/>
                    <pic:cNvPicPr>
                      <a:picLocks noChangeAspect="1" noChangeArrowheads="1"/>
                    </pic:cNvPicPr>
                  </pic:nvPicPr>
                  <pic:blipFill>
                    <a:blip r:embed="rId8"/>
                    <a:srcRect/>
                    <a:stretch>
                      <a:fillRect/>
                    </a:stretch>
                  </pic:blipFill>
                  <pic:spPr bwMode="auto">
                    <a:xfrm>
                      <a:off x="0" y="0"/>
                      <a:ext cx="1979930" cy="744855"/>
                    </a:xfrm>
                    <a:prstGeom prst="rect">
                      <a:avLst/>
                    </a:prstGeom>
                    <a:noFill/>
                  </pic:spPr>
                </pic:pic>
              </a:graphicData>
            </a:graphic>
          </wp:anchor>
        </w:drawing>
      </w:r>
    </w:p>
    <w:p w:rsidR="008869C4" w:rsidRPr="00F11E28" w:rsidRDefault="00F11E28" w:rsidP="00390862">
      <w:pPr>
        <w:rPr>
          <w:rFonts w:ascii="Arial" w:hAnsi="Arial" w:cs="Arial"/>
          <w:b/>
          <w:bCs/>
          <w:sz w:val="22"/>
          <w:szCs w:val="22"/>
        </w:rPr>
      </w:pP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sidR="006F2CAA">
        <w:rPr>
          <w:rFonts w:ascii="Arial" w:hAnsi="Arial" w:cs="Arial"/>
          <w:b/>
          <w:bCs/>
          <w:noProof/>
          <w:sz w:val="22"/>
          <w:szCs w:val="22"/>
          <w:lang w:val="en-GB" w:eastAsia="en-GB" w:bidi="ar-SA"/>
        </w:rPr>
        <w:drawing>
          <wp:inline distT="0" distB="0" distL="0" distR="0">
            <wp:extent cx="1771650" cy="466725"/>
            <wp:effectExtent l="19050" t="0" r="0" b="0"/>
            <wp:docPr id="1" name="Picture 1" descr="http://www.bournemouth.ac.uk/redesign/bulogo.png">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bournemouth.ac.uk/redesign/bulogo.png"/>
                    <pic:cNvPicPr>
                      <a:picLocks noChangeAspect="1" noChangeArrowheads="1"/>
                    </pic:cNvPicPr>
                  </pic:nvPicPr>
                  <pic:blipFill>
                    <a:blip r:embed="rId10"/>
                    <a:srcRect/>
                    <a:stretch>
                      <a:fillRect/>
                    </a:stretch>
                  </pic:blipFill>
                  <pic:spPr bwMode="auto">
                    <a:xfrm>
                      <a:off x="0" y="0"/>
                      <a:ext cx="1771650" cy="466725"/>
                    </a:xfrm>
                    <a:prstGeom prst="rect">
                      <a:avLst/>
                    </a:prstGeom>
                    <a:noFill/>
                    <a:ln w="9525">
                      <a:noFill/>
                      <a:miter lim="800000"/>
                      <a:headEnd/>
                      <a:tailEnd/>
                    </a:ln>
                  </pic:spPr>
                </pic:pic>
              </a:graphicData>
            </a:graphic>
          </wp:inline>
        </w:drawing>
      </w:r>
    </w:p>
    <w:p w:rsidR="008869C4" w:rsidRPr="00F11E28" w:rsidRDefault="00390862" w:rsidP="00390862">
      <w:pPr>
        <w:rPr>
          <w:rFonts w:ascii="Arial" w:hAnsi="Arial" w:cs="Arial"/>
          <w:b/>
          <w:bCs/>
          <w:sz w:val="22"/>
          <w:szCs w:val="22"/>
        </w:rPr>
      </w:pPr>
      <w:r w:rsidRPr="00F11E28">
        <w:rPr>
          <w:rFonts w:ascii="Arial" w:hAnsi="Arial" w:cs="Arial"/>
          <w:b/>
          <w:bCs/>
          <w:sz w:val="22"/>
          <w:szCs w:val="22"/>
        </w:rPr>
        <w:t xml:space="preserve">   </w:t>
      </w:r>
    </w:p>
    <w:p w:rsidR="008869C4" w:rsidRPr="00F11E28" w:rsidRDefault="008869C4" w:rsidP="00390862">
      <w:pPr>
        <w:rPr>
          <w:rFonts w:ascii="Arial" w:hAnsi="Arial" w:cs="Arial"/>
          <w:b/>
          <w:bCs/>
          <w:sz w:val="22"/>
          <w:szCs w:val="22"/>
        </w:rPr>
      </w:pPr>
      <w:r w:rsidRPr="00F11E28">
        <w:rPr>
          <w:rFonts w:ascii="Arial" w:hAnsi="Arial" w:cs="Arial"/>
          <w:b/>
          <w:bCs/>
          <w:sz w:val="22"/>
          <w:szCs w:val="22"/>
        </w:rPr>
        <w:t>Final Case Study Report</w:t>
      </w:r>
    </w:p>
    <w:p w:rsidR="008869C4" w:rsidRPr="00F11E28" w:rsidRDefault="008869C4" w:rsidP="00390862">
      <w:pPr>
        <w:rPr>
          <w:rFonts w:ascii="Arial" w:hAnsi="Arial" w:cs="Arial"/>
          <w:b/>
          <w:bCs/>
          <w:i/>
          <w:iCs/>
          <w:sz w:val="22"/>
          <w:szCs w:val="22"/>
        </w:rPr>
      </w:pPr>
    </w:p>
    <w:p w:rsidR="008869C4" w:rsidRPr="00F11E28" w:rsidRDefault="008869C4" w:rsidP="00390862">
      <w:pPr>
        <w:rPr>
          <w:rFonts w:ascii="Arial" w:hAnsi="Arial" w:cs="Arial"/>
          <w:b/>
          <w:bCs/>
          <w:i/>
          <w:iCs/>
          <w:sz w:val="22"/>
          <w:szCs w:val="22"/>
        </w:rPr>
      </w:pPr>
      <w:r w:rsidRPr="00F11E28">
        <w:rPr>
          <w:rFonts w:ascii="Arial" w:hAnsi="Arial" w:cs="Arial"/>
          <w:b/>
          <w:sz w:val="22"/>
          <w:szCs w:val="22"/>
        </w:rPr>
        <w:t xml:space="preserve">Project Title: </w:t>
      </w:r>
    </w:p>
    <w:p w:rsidR="008869C4" w:rsidRPr="00F11E28" w:rsidRDefault="008869C4" w:rsidP="00390862">
      <w:pPr>
        <w:rPr>
          <w:rFonts w:ascii="Arial" w:hAnsi="Arial" w:cs="Arial"/>
          <w:i/>
          <w:iCs/>
          <w:sz w:val="22"/>
          <w:szCs w:val="22"/>
        </w:rPr>
      </w:pPr>
      <w:r w:rsidRPr="00F11E28">
        <w:rPr>
          <w:rFonts w:ascii="Arial" w:hAnsi="Arial" w:cs="Arial"/>
          <w:sz w:val="22"/>
          <w:szCs w:val="22"/>
        </w:rPr>
        <w:t xml:space="preserve">The employer perspective on universities’ promotion of opportunities to engage with the </w:t>
      </w:r>
      <w:smartTag w:uri="urn:schemas-microsoft-com:office:smarttags" w:element="stockticker">
        <w:r w:rsidRPr="00F11E28">
          <w:rPr>
            <w:rFonts w:ascii="Arial" w:hAnsi="Arial" w:cs="Arial"/>
            <w:sz w:val="22"/>
            <w:szCs w:val="22"/>
          </w:rPr>
          <w:t>STEM</w:t>
        </w:r>
      </w:smartTag>
      <w:r w:rsidRPr="00F11E28">
        <w:rPr>
          <w:rFonts w:ascii="Arial" w:hAnsi="Arial" w:cs="Arial"/>
          <w:sz w:val="22"/>
          <w:szCs w:val="22"/>
        </w:rPr>
        <w:t xml:space="preserve"> UG curriculum</w:t>
      </w:r>
    </w:p>
    <w:p w:rsidR="00390862" w:rsidRPr="00F11E28" w:rsidRDefault="00390862" w:rsidP="00390862">
      <w:pPr>
        <w:rPr>
          <w:rFonts w:ascii="Arial" w:hAnsi="Arial" w:cs="Arial"/>
          <w:sz w:val="22"/>
          <w:szCs w:val="22"/>
        </w:rPr>
      </w:pPr>
    </w:p>
    <w:p w:rsidR="008869C4" w:rsidRPr="00F11E28" w:rsidRDefault="008869C4" w:rsidP="00390862">
      <w:pPr>
        <w:rPr>
          <w:rFonts w:ascii="Arial" w:hAnsi="Arial" w:cs="Arial"/>
          <w:b/>
          <w:bCs/>
          <w:i/>
          <w:iCs/>
          <w:sz w:val="22"/>
          <w:szCs w:val="22"/>
        </w:rPr>
      </w:pPr>
      <w:r w:rsidRPr="00F11E28">
        <w:rPr>
          <w:rFonts w:ascii="Arial" w:hAnsi="Arial" w:cs="Arial"/>
          <w:b/>
          <w:sz w:val="22"/>
          <w:szCs w:val="22"/>
        </w:rPr>
        <w:t>Project Leader:</w:t>
      </w:r>
      <w:r w:rsidR="00F11E28">
        <w:rPr>
          <w:rFonts w:ascii="Arial" w:hAnsi="Arial" w:cs="Arial"/>
          <w:b/>
          <w:bCs/>
          <w:i/>
          <w:iCs/>
          <w:sz w:val="22"/>
          <w:szCs w:val="22"/>
        </w:rPr>
        <w:t xml:space="preserve">  </w:t>
      </w:r>
      <w:r w:rsidRPr="00F11E28">
        <w:rPr>
          <w:rFonts w:ascii="Arial" w:hAnsi="Arial" w:cs="Arial"/>
          <w:b/>
          <w:bCs/>
          <w:sz w:val="22"/>
          <w:szCs w:val="22"/>
        </w:rPr>
        <w:t>Chris Keenan</w:t>
      </w:r>
    </w:p>
    <w:p w:rsidR="008869C4" w:rsidRPr="00F11E28" w:rsidRDefault="00F11E28" w:rsidP="00390862">
      <w:pPr>
        <w:rPr>
          <w:rFonts w:ascii="Arial" w:hAnsi="Arial" w:cs="Arial"/>
          <w:b/>
          <w:sz w:val="22"/>
          <w:szCs w:val="22"/>
        </w:rPr>
      </w:pPr>
      <w:r w:rsidRPr="00F11E28">
        <w:rPr>
          <w:rFonts w:ascii="Arial" w:hAnsi="Arial" w:cs="Arial"/>
          <w:b/>
          <w:sz w:val="22"/>
          <w:szCs w:val="22"/>
        </w:rPr>
        <w:t>Project Research Assistant</w:t>
      </w:r>
      <w:r>
        <w:rPr>
          <w:rFonts w:ascii="Arial" w:hAnsi="Arial" w:cs="Arial"/>
          <w:b/>
          <w:sz w:val="22"/>
          <w:szCs w:val="22"/>
        </w:rPr>
        <w:t>:  Penny Mitchell</w:t>
      </w:r>
    </w:p>
    <w:p w:rsidR="00F11E28" w:rsidRPr="00F11E28" w:rsidRDefault="00F11E28" w:rsidP="00390862">
      <w:pPr>
        <w:rPr>
          <w:rFonts w:ascii="Arial" w:hAnsi="Arial" w:cs="Arial"/>
          <w:sz w:val="22"/>
          <w:szCs w:val="22"/>
        </w:rPr>
      </w:pPr>
    </w:p>
    <w:p w:rsidR="008869C4" w:rsidRPr="00F11E28" w:rsidRDefault="008869C4" w:rsidP="00390862">
      <w:pPr>
        <w:rPr>
          <w:rFonts w:ascii="Arial" w:hAnsi="Arial" w:cs="Arial"/>
          <w:b/>
          <w:sz w:val="22"/>
          <w:szCs w:val="22"/>
        </w:rPr>
      </w:pPr>
      <w:r w:rsidRPr="00F11E28">
        <w:rPr>
          <w:rFonts w:ascii="Arial" w:hAnsi="Arial" w:cs="Arial"/>
          <w:b/>
          <w:sz w:val="22"/>
          <w:szCs w:val="22"/>
        </w:rPr>
        <w:t xml:space="preserve">Department/School: </w:t>
      </w:r>
    </w:p>
    <w:p w:rsidR="008869C4" w:rsidRPr="00F11E28" w:rsidRDefault="008869C4" w:rsidP="00390862">
      <w:pPr>
        <w:rPr>
          <w:rFonts w:ascii="Arial" w:hAnsi="Arial" w:cs="Arial"/>
          <w:bCs/>
          <w:sz w:val="22"/>
          <w:szCs w:val="22"/>
        </w:rPr>
      </w:pPr>
      <w:r w:rsidRPr="00F11E28">
        <w:rPr>
          <w:rFonts w:ascii="Arial" w:hAnsi="Arial" w:cs="Arial"/>
          <w:bCs/>
          <w:sz w:val="22"/>
          <w:szCs w:val="22"/>
        </w:rPr>
        <w:t>Design, Engineering &amp; Computing</w:t>
      </w:r>
    </w:p>
    <w:p w:rsidR="00390862" w:rsidRPr="00F11E28" w:rsidRDefault="00390862" w:rsidP="00390862">
      <w:pPr>
        <w:rPr>
          <w:rFonts w:ascii="Arial" w:hAnsi="Arial" w:cs="Arial"/>
          <w:sz w:val="22"/>
          <w:szCs w:val="22"/>
        </w:rPr>
      </w:pPr>
    </w:p>
    <w:p w:rsidR="008869C4" w:rsidRPr="00F11E28" w:rsidRDefault="008869C4" w:rsidP="00390862">
      <w:pPr>
        <w:rPr>
          <w:rFonts w:ascii="Arial" w:hAnsi="Arial" w:cs="Arial"/>
          <w:b/>
          <w:bCs/>
          <w:i/>
          <w:iCs/>
          <w:sz w:val="22"/>
          <w:szCs w:val="22"/>
        </w:rPr>
      </w:pPr>
      <w:r w:rsidRPr="00F11E28">
        <w:rPr>
          <w:rFonts w:ascii="Arial" w:hAnsi="Arial" w:cs="Arial"/>
          <w:b/>
          <w:sz w:val="22"/>
          <w:szCs w:val="22"/>
        </w:rPr>
        <w:t xml:space="preserve">Institution: </w:t>
      </w:r>
    </w:p>
    <w:p w:rsidR="008869C4" w:rsidRPr="00F11E28" w:rsidRDefault="008869C4" w:rsidP="00390862">
      <w:pPr>
        <w:rPr>
          <w:rFonts w:ascii="Arial" w:hAnsi="Arial" w:cs="Arial"/>
          <w:bCs/>
          <w:sz w:val="22"/>
          <w:szCs w:val="22"/>
        </w:rPr>
      </w:pPr>
      <w:r w:rsidRPr="00F11E28">
        <w:rPr>
          <w:rFonts w:ascii="Arial" w:hAnsi="Arial" w:cs="Arial"/>
          <w:bCs/>
          <w:sz w:val="22"/>
          <w:szCs w:val="22"/>
        </w:rPr>
        <w:t xml:space="preserve">Bournemouth University </w:t>
      </w:r>
    </w:p>
    <w:p w:rsidR="00390862" w:rsidRPr="00F11E28" w:rsidRDefault="00390862" w:rsidP="00390862">
      <w:pPr>
        <w:rPr>
          <w:rFonts w:ascii="Arial" w:hAnsi="Arial" w:cs="Arial"/>
          <w:sz w:val="22"/>
          <w:szCs w:val="22"/>
        </w:rPr>
      </w:pPr>
    </w:p>
    <w:p w:rsidR="008869C4" w:rsidRPr="00F11E28" w:rsidRDefault="008869C4" w:rsidP="00390862">
      <w:pPr>
        <w:rPr>
          <w:rFonts w:ascii="Arial" w:hAnsi="Arial" w:cs="Arial"/>
          <w:b/>
          <w:i/>
          <w:iCs/>
          <w:sz w:val="22"/>
          <w:szCs w:val="22"/>
        </w:rPr>
      </w:pPr>
      <w:r w:rsidRPr="00F11E28">
        <w:rPr>
          <w:rFonts w:ascii="Arial" w:hAnsi="Arial" w:cs="Arial"/>
          <w:b/>
          <w:sz w:val="22"/>
          <w:szCs w:val="22"/>
        </w:rPr>
        <w:t>Abstract: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242"/>
      </w:tblGrid>
      <w:tr w:rsidR="008869C4" w:rsidRPr="00F11E28">
        <w:tc>
          <w:tcPr>
            <w:tcW w:w="9242" w:type="dxa"/>
            <w:tcBorders>
              <w:top w:val="nil"/>
              <w:left w:val="nil"/>
              <w:bottom w:val="nil"/>
              <w:right w:val="nil"/>
            </w:tcBorders>
          </w:tcPr>
          <w:p w:rsidR="008869C4" w:rsidRPr="00F11E28" w:rsidRDefault="008869C4" w:rsidP="00DB6726">
            <w:pPr>
              <w:rPr>
                <w:rFonts w:ascii="Arial" w:hAnsi="Arial" w:cs="Arial"/>
              </w:rPr>
            </w:pPr>
            <w:r w:rsidRPr="00F11E28">
              <w:rPr>
                <w:rFonts w:ascii="Arial" w:hAnsi="Arial" w:cs="Arial"/>
                <w:sz w:val="22"/>
                <w:szCs w:val="22"/>
              </w:rPr>
              <w:t xml:space="preserve">It is </w:t>
            </w:r>
            <w:proofErr w:type="spellStart"/>
            <w:r w:rsidRPr="00F11E28">
              <w:rPr>
                <w:rFonts w:ascii="Arial" w:hAnsi="Arial" w:cs="Arial"/>
                <w:sz w:val="22"/>
                <w:szCs w:val="22"/>
              </w:rPr>
              <w:t>recognised</w:t>
            </w:r>
            <w:proofErr w:type="spellEnd"/>
            <w:r w:rsidRPr="00F11E28">
              <w:rPr>
                <w:rFonts w:ascii="Arial" w:hAnsi="Arial" w:cs="Arial"/>
                <w:sz w:val="22"/>
                <w:szCs w:val="22"/>
              </w:rPr>
              <w:t xml:space="preserve"> that projects and industrial/commercial placements offer great benefits to both </w:t>
            </w:r>
            <w:smartTag w:uri="urn:schemas-microsoft-com:office:smarttags" w:element="stockticker">
              <w:r w:rsidRPr="00F11E28">
                <w:rPr>
                  <w:rFonts w:ascii="Arial" w:hAnsi="Arial" w:cs="Arial"/>
                  <w:sz w:val="22"/>
                  <w:szCs w:val="22"/>
                </w:rPr>
                <w:t>STEM</w:t>
              </w:r>
            </w:smartTag>
            <w:r w:rsidRPr="00F11E28">
              <w:rPr>
                <w:rFonts w:ascii="Arial" w:hAnsi="Arial" w:cs="Arial"/>
                <w:sz w:val="22"/>
                <w:szCs w:val="22"/>
              </w:rPr>
              <w:t xml:space="preserve"> students and employers.  They can be a cost effective and flexible mechanism for employers to benefit from the knowledge, skills and enthusiasm that </w:t>
            </w:r>
            <w:smartTag w:uri="urn:schemas-microsoft-com:office:smarttags" w:element="stockticker">
              <w:r w:rsidRPr="00F11E28">
                <w:rPr>
                  <w:rFonts w:ascii="Arial" w:hAnsi="Arial" w:cs="Arial"/>
                  <w:sz w:val="22"/>
                  <w:szCs w:val="22"/>
                </w:rPr>
                <w:t>STEM</w:t>
              </w:r>
            </w:smartTag>
            <w:r w:rsidRPr="00F11E28">
              <w:rPr>
                <w:rFonts w:ascii="Arial" w:hAnsi="Arial" w:cs="Arial"/>
                <w:sz w:val="22"/>
                <w:szCs w:val="22"/>
              </w:rPr>
              <w:t xml:space="preserve"> undergraduates possess.  They can provide a showcase to </w:t>
            </w:r>
            <w:smartTag w:uri="urn:schemas-microsoft-com:office:smarttags" w:element="stockticker">
              <w:r w:rsidRPr="00F11E28">
                <w:rPr>
                  <w:rFonts w:ascii="Arial" w:hAnsi="Arial" w:cs="Arial"/>
                  <w:sz w:val="22"/>
                  <w:szCs w:val="22"/>
                </w:rPr>
                <w:t>STEM</w:t>
              </w:r>
            </w:smartTag>
            <w:r w:rsidRPr="00F11E28">
              <w:rPr>
                <w:rFonts w:ascii="Arial" w:hAnsi="Arial" w:cs="Arial"/>
                <w:sz w:val="22"/>
                <w:szCs w:val="22"/>
              </w:rPr>
              <w:t xml:space="preserve"> students of the opportunities and challenges presented by potential employment in companies providing the projects or placements.  It is also an excellent opportunity for students to work on real world problems and projects with all the constraints that these bring and can be the starting point for longer term relationships between the company and the university or college.  Many Higher Education Institutions have a long and successful track record with industrial placements and undergraduate projects linked to industry.  The aim of this project was to build on existing relationships and best practices in order to develop an innovative methodology for promoting the benefits to </w:t>
            </w:r>
            <w:r w:rsidRPr="007D6226">
              <w:rPr>
                <w:rFonts w:ascii="Arial" w:hAnsi="Arial" w:cs="Arial"/>
                <w:color w:val="000000" w:themeColor="text1"/>
                <w:sz w:val="22"/>
                <w:szCs w:val="22"/>
              </w:rPr>
              <w:t>companies of providing experiential learning opportunities.  Drawing on the learning from a review of the literature,</w:t>
            </w:r>
            <w:r w:rsidRPr="00F11E28">
              <w:rPr>
                <w:rFonts w:ascii="Arial" w:hAnsi="Arial" w:cs="Arial"/>
                <w:sz w:val="22"/>
                <w:szCs w:val="22"/>
              </w:rPr>
              <w:t xml:space="preserve"> interviews with currently engaged employers, university staff with experience of employer engagement and currently non engaged employers</w:t>
            </w:r>
            <w:r w:rsidR="00390862" w:rsidRPr="00F11E28">
              <w:rPr>
                <w:rFonts w:ascii="Arial" w:hAnsi="Arial" w:cs="Arial"/>
                <w:sz w:val="22"/>
                <w:szCs w:val="22"/>
              </w:rPr>
              <w:t>,</w:t>
            </w:r>
            <w:r w:rsidRPr="00F11E28">
              <w:rPr>
                <w:rFonts w:ascii="Arial" w:hAnsi="Arial" w:cs="Arial"/>
                <w:sz w:val="22"/>
                <w:szCs w:val="22"/>
              </w:rPr>
              <w:t xml:space="preserve"> an institutional </w:t>
            </w:r>
            <w:proofErr w:type="spellStart"/>
            <w:r w:rsidRPr="00F11E28">
              <w:rPr>
                <w:rFonts w:ascii="Arial" w:hAnsi="Arial" w:cs="Arial"/>
                <w:sz w:val="22"/>
                <w:szCs w:val="22"/>
              </w:rPr>
              <w:t>self audit</w:t>
            </w:r>
            <w:proofErr w:type="spellEnd"/>
            <w:r w:rsidRPr="00F11E28">
              <w:rPr>
                <w:rFonts w:ascii="Arial" w:hAnsi="Arial" w:cs="Arial"/>
                <w:sz w:val="22"/>
                <w:szCs w:val="22"/>
              </w:rPr>
              <w:t xml:space="preserve"> tool-kit </w:t>
            </w:r>
            <w:r w:rsidR="00DB6726">
              <w:rPr>
                <w:rFonts w:ascii="Arial" w:hAnsi="Arial" w:cs="Arial"/>
                <w:sz w:val="22"/>
                <w:szCs w:val="22"/>
              </w:rPr>
              <w:t>has been developed to</w:t>
            </w:r>
            <w:r w:rsidRPr="00F11E28">
              <w:rPr>
                <w:rFonts w:ascii="Arial" w:hAnsi="Arial" w:cs="Arial"/>
                <w:sz w:val="22"/>
                <w:szCs w:val="22"/>
              </w:rPr>
              <w:t xml:space="preserve"> support employer engagement activities within HEIs.</w:t>
            </w:r>
          </w:p>
        </w:tc>
      </w:tr>
    </w:tbl>
    <w:p w:rsidR="008869C4" w:rsidRPr="00F11E28" w:rsidRDefault="008869C4" w:rsidP="00390862">
      <w:pPr>
        <w:rPr>
          <w:rFonts w:ascii="Arial" w:hAnsi="Arial"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242"/>
      </w:tblGrid>
      <w:tr w:rsidR="008869C4" w:rsidRPr="00F11E28">
        <w:tc>
          <w:tcPr>
            <w:tcW w:w="9242" w:type="dxa"/>
            <w:tcBorders>
              <w:top w:val="nil"/>
              <w:left w:val="nil"/>
              <w:bottom w:val="nil"/>
              <w:right w:val="nil"/>
            </w:tcBorders>
          </w:tcPr>
          <w:p w:rsidR="008869C4" w:rsidRPr="00F11E28" w:rsidRDefault="008869C4" w:rsidP="00390862">
            <w:pPr>
              <w:rPr>
                <w:rFonts w:ascii="Arial" w:hAnsi="Arial" w:cs="Arial"/>
                <w:b/>
              </w:rPr>
            </w:pPr>
            <w:r w:rsidRPr="00F11E28">
              <w:rPr>
                <w:rFonts w:ascii="Arial" w:hAnsi="Arial" w:cs="Arial"/>
                <w:b/>
                <w:sz w:val="22"/>
                <w:szCs w:val="22"/>
              </w:rPr>
              <w:t>Key outcomes of this project</w:t>
            </w:r>
          </w:p>
          <w:p w:rsidR="008869C4" w:rsidRPr="00F11E28" w:rsidRDefault="008869C4" w:rsidP="00DF4153">
            <w:pPr>
              <w:numPr>
                <w:ilvl w:val="0"/>
                <w:numId w:val="38"/>
              </w:numPr>
              <w:rPr>
                <w:rFonts w:ascii="Arial" w:hAnsi="Arial" w:cs="Arial"/>
              </w:rPr>
            </w:pPr>
            <w:r w:rsidRPr="00F11E28">
              <w:rPr>
                <w:rFonts w:ascii="Arial" w:hAnsi="Arial" w:cs="Arial"/>
                <w:sz w:val="22"/>
                <w:szCs w:val="22"/>
              </w:rPr>
              <w:t xml:space="preserve">We have achieved a better understanding of perceived benefits and perceived barriers as expressed by employers.  </w:t>
            </w:r>
          </w:p>
          <w:p w:rsidR="008869C4" w:rsidRPr="00F11E28" w:rsidRDefault="008869C4" w:rsidP="00DF4153">
            <w:pPr>
              <w:numPr>
                <w:ilvl w:val="0"/>
                <w:numId w:val="38"/>
              </w:numPr>
              <w:rPr>
                <w:rFonts w:ascii="Arial" w:hAnsi="Arial" w:cs="Arial"/>
              </w:rPr>
            </w:pPr>
            <w:r w:rsidRPr="00F11E28">
              <w:rPr>
                <w:rFonts w:ascii="Arial" w:hAnsi="Arial" w:cs="Arial"/>
                <w:sz w:val="22"/>
                <w:szCs w:val="22"/>
              </w:rPr>
              <w:t xml:space="preserve">We have achieved a better understanding of the problems identified within an </w:t>
            </w:r>
            <w:smartTag w:uri="urn:schemas-microsoft-com:office:smarttags" w:element="stockticker">
              <w:r w:rsidRPr="00F11E28">
                <w:rPr>
                  <w:rFonts w:ascii="Arial" w:hAnsi="Arial" w:cs="Arial"/>
                  <w:sz w:val="22"/>
                  <w:szCs w:val="22"/>
                </w:rPr>
                <w:t>HEI</w:t>
              </w:r>
            </w:smartTag>
            <w:r w:rsidRPr="00F11E28">
              <w:rPr>
                <w:rFonts w:ascii="Arial" w:hAnsi="Arial" w:cs="Arial"/>
                <w:sz w:val="22"/>
                <w:szCs w:val="22"/>
              </w:rPr>
              <w:t xml:space="preserve"> in terms of the management of employer engagement.</w:t>
            </w:r>
          </w:p>
          <w:p w:rsidR="008869C4" w:rsidRPr="00F11E28" w:rsidRDefault="008869C4" w:rsidP="00DF4153">
            <w:pPr>
              <w:numPr>
                <w:ilvl w:val="0"/>
                <w:numId w:val="38"/>
              </w:numPr>
              <w:rPr>
                <w:rFonts w:ascii="Arial" w:hAnsi="Arial" w:cs="Arial"/>
              </w:rPr>
            </w:pPr>
            <w:r w:rsidRPr="00F11E28">
              <w:rPr>
                <w:rFonts w:ascii="Arial" w:hAnsi="Arial" w:cs="Arial"/>
                <w:sz w:val="22"/>
                <w:szCs w:val="22"/>
              </w:rPr>
              <w:t xml:space="preserve">We have </w:t>
            </w:r>
            <w:proofErr w:type="spellStart"/>
            <w:r w:rsidRPr="00F11E28">
              <w:rPr>
                <w:rFonts w:ascii="Arial" w:hAnsi="Arial" w:cs="Arial"/>
                <w:sz w:val="22"/>
                <w:szCs w:val="22"/>
              </w:rPr>
              <w:t>endeavoured</w:t>
            </w:r>
            <w:proofErr w:type="spellEnd"/>
            <w:r w:rsidRPr="00F11E28">
              <w:rPr>
                <w:rFonts w:ascii="Arial" w:hAnsi="Arial" w:cs="Arial"/>
                <w:sz w:val="22"/>
                <w:szCs w:val="22"/>
              </w:rPr>
              <w:t xml:space="preserve"> to nurture the relationships we developed with both existing and currently non engaged employers.  </w:t>
            </w:r>
          </w:p>
          <w:p w:rsidR="008869C4" w:rsidRPr="00F11E28" w:rsidRDefault="008869C4" w:rsidP="00DF4153">
            <w:pPr>
              <w:numPr>
                <w:ilvl w:val="0"/>
                <w:numId w:val="38"/>
              </w:numPr>
              <w:rPr>
                <w:rFonts w:ascii="Arial" w:hAnsi="Arial" w:cs="Arial"/>
              </w:rPr>
            </w:pPr>
            <w:r w:rsidRPr="00F11E28">
              <w:rPr>
                <w:rFonts w:ascii="Arial" w:hAnsi="Arial" w:cs="Arial"/>
                <w:sz w:val="22"/>
                <w:szCs w:val="22"/>
              </w:rPr>
              <w:t xml:space="preserve">We have </w:t>
            </w:r>
            <w:proofErr w:type="spellStart"/>
            <w:r w:rsidRPr="00F11E28">
              <w:rPr>
                <w:rFonts w:ascii="Arial" w:hAnsi="Arial" w:cs="Arial"/>
                <w:sz w:val="22"/>
                <w:szCs w:val="22"/>
              </w:rPr>
              <w:t>recognised</w:t>
            </w:r>
            <w:proofErr w:type="spellEnd"/>
            <w:r w:rsidRPr="00F11E28">
              <w:rPr>
                <w:rFonts w:ascii="Arial" w:hAnsi="Arial" w:cs="Arial"/>
                <w:sz w:val="22"/>
                <w:szCs w:val="22"/>
              </w:rPr>
              <w:t xml:space="preserve"> a desire for greater collaboration that has been expressed by participants in the study both within and outside of the </w:t>
            </w:r>
            <w:smartTag w:uri="urn:schemas-microsoft-com:office:smarttags" w:element="stockticker">
              <w:r w:rsidRPr="00F11E28">
                <w:rPr>
                  <w:rFonts w:ascii="Arial" w:hAnsi="Arial" w:cs="Arial"/>
                  <w:sz w:val="22"/>
                  <w:szCs w:val="22"/>
                </w:rPr>
                <w:t>HEI</w:t>
              </w:r>
            </w:smartTag>
            <w:r w:rsidRPr="00F11E28">
              <w:rPr>
                <w:rFonts w:ascii="Arial" w:hAnsi="Arial" w:cs="Arial"/>
                <w:sz w:val="22"/>
                <w:szCs w:val="22"/>
              </w:rPr>
              <w:t>.</w:t>
            </w:r>
          </w:p>
          <w:p w:rsidR="008869C4" w:rsidRPr="00F11E28" w:rsidRDefault="008869C4" w:rsidP="00390862">
            <w:pPr>
              <w:rPr>
                <w:rFonts w:ascii="Arial" w:hAnsi="Arial" w:cs="Arial"/>
              </w:rPr>
            </w:pPr>
          </w:p>
          <w:p w:rsidR="00F11E28" w:rsidRDefault="00F11E28" w:rsidP="00390862">
            <w:pPr>
              <w:rPr>
                <w:rFonts w:ascii="Arial" w:hAnsi="Arial" w:cs="Arial"/>
                <w:bCs/>
              </w:rPr>
            </w:pPr>
          </w:p>
          <w:p w:rsidR="008869C4" w:rsidRPr="00F11E28" w:rsidRDefault="008869C4" w:rsidP="00390862">
            <w:pPr>
              <w:rPr>
                <w:rFonts w:ascii="Arial" w:hAnsi="Arial" w:cs="Arial"/>
                <w:b/>
                <w:bCs/>
              </w:rPr>
            </w:pPr>
            <w:r w:rsidRPr="00F11E28">
              <w:rPr>
                <w:rFonts w:ascii="Arial" w:hAnsi="Arial" w:cs="Arial"/>
                <w:b/>
                <w:bCs/>
                <w:sz w:val="22"/>
                <w:szCs w:val="22"/>
              </w:rPr>
              <w:t>Key outputs</w:t>
            </w:r>
            <w:r w:rsidR="00755716">
              <w:rPr>
                <w:rFonts w:ascii="Arial" w:hAnsi="Arial" w:cs="Arial"/>
                <w:b/>
                <w:bCs/>
                <w:sz w:val="22"/>
                <w:szCs w:val="22"/>
              </w:rPr>
              <w:t xml:space="preserve"> (available through </w:t>
            </w:r>
            <w:r w:rsidR="00755716" w:rsidRPr="00755716">
              <w:rPr>
                <w:rFonts w:ascii="Arial" w:hAnsi="Arial" w:cs="Arial"/>
                <w:b/>
                <w:bCs/>
                <w:sz w:val="22"/>
                <w:szCs w:val="22"/>
              </w:rPr>
              <w:t>www.hestem-sw.org.uk</w:t>
            </w:r>
            <w:r w:rsidR="00755716">
              <w:rPr>
                <w:rFonts w:ascii="Arial" w:hAnsi="Arial" w:cs="Arial"/>
                <w:b/>
                <w:bCs/>
                <w:sz w:val="22"/>
                <w:szCs w:val="22"/>
              </w:rPr>
              <w:t>)</w:t>
            </w:r>
          </w:p>
          <w:p w:rsidR="008869C4" w:rsidRPr="00F11E28" w:rsidRDefault="008869C4" w:rsidP="00DF4153">
            <w:pPr>
              <w:numPr>
                <w:ilvl w:val="0"/>
                <w:numId w:val="38"/>
              </w:numPr>
              <w:rPr>
                <w:rFonts w:ascii="Arial" w:hAnsi="Arial" w:cs="Arial"/>
              </w:rPr>
            </w:pPr>
            <w:r w:rsidRPr="00F11E28">
              <w:rPr>
                <w:rFonts w:ascii="Arial" w:hAnsi="Arial" w:cs="Arial"/>
                <w:sz w:val="22"/>
                <w:szCs w:val="22"/>
              </w:rPr>
              <w:t xml:space="preserve">An institutional </w:t>
            </w:r>
            <w:proofErr w:type="spellStart"/>
            <w:r w:rsidRPr="00F11E28">
              <w:rPr>
                <w:rFonts w:ascii="Arial" w:hAnsi="Arial" w:cs="Arial"/>
                <w:sz w:val="22"/>
                <w:szCs w:val="22"/>
              </w:rPr>
              <w:t>self audit</w:t>
            </w:r>
            <w:proofErr w:type="spellEnd"/>
            <w:r w:rsidRPr="00F11E28">
              <w:rPr>
                <w:rFonts w:ascii="Arial" w:hAnsi="Arial" w:cs="Arial"/>
                <w:sz w:val="22"/>
                <w:szCs w:val="22"/>
              </w:rPr>
              <w:t xml:space="preserve"> tool kit</w:t>
            </w:r>
          </w:p>
          <w:p w:rsidR="008869C4" w:rsidRPr="00F11E28" w:rsidRDefault="008869C4" w:rsidP="00DF4153">
            <w:pPr>
              <w:numPr>
                <w:ilvl w:val="0"/>
                <w:numId w:val="38"/>
              </w:numPr>
              <w:rPr>
                <w:rFonts w:ascii="Arial" w:hAnsi="Arial" w:cs="Arial"/>
              </w:rPr>
            </w:pPr>
            <w:r w:rsidRPr="00F11E28">
              <w:rPr>
                <w:rFonts w:ascii="Arial" w:hAnsi="Arial" w:cs="Arial"/>
                <w:sz w:val="22"/>
                <w:szCs w:val="22"/>
              </w:rPr>
              <w:t xml:space="preserve">A case study of employer engagement </w:t>
            </w:r>
          </w:p>
          <w:p w:rsidR="008869C4" w:rsidRPr="00F11E28" w:rsidRDefault="008869C4" w:rsidP="00DF4153">
            <w:pPr>
              <w:numPr>
                <w:ilvl w:val="0"/>
                <w:numId w:val="38"/>
              </w:numPr>
              <w:rPr>
                <w:rFonts w:ascii="Arial" w:hAnsi="Arial" w:cs="Arial"/>
              </w:rPr>
            </w:pPr>
            <w:r w:rsidRPr="00F11E28">
              <w:rPr>
                <w:rFonts w:ascii="Arial" w:hAnsi="Arial" w:cs="Arial"/>
                <w:sz w:val="22"/>
                <w:szCs w:val="22"/>
              </w:rPr>
              <w:t xml:space="preserve">A case study of current practice within the </w:t>
            </w:r>
            <w:smartTag w:uri="urn:schemas-microsoft-com:office:smarttags" w:element="stockticker">
              <w:r w:rsidRPr="00F11E28">
                <w:rPr>
                  <w:rFonts w:ascii="Arial" w:hAnsi="Arial" w:cs="Arial"/>
                  <w:sz w:val="22"/>
                  <w:szCs w:val="22"/>
                </w:rPr>
                <w:t>HEI</w:t>
              </w:r>
            </w:smartTag>
          </w:p>
          <w:p w:rsidR="008869C4" w:rsidRPr="00F11E28" w:rsidRDefault="008869C4" w:rsidP="00DF4153">
            <w:pPr>
              <w:numPr>
                <w:ilvl w:val="0"/>
                <w:numId w:val="38"/>
              </w:numPr>
              <w:rPr>
                <w:rFonts w:ascii="Arial" w:hAnsi="Arial" w:cs="Arial"/>
              </w:rPr>
            </w:pPr>
            <w:r w:rsidRPr="00F11E28">
              <w:rPr>
                <w:rFonts w:ascii="Arial" w:hAnsi="Arial" w:cs="Arial"/>
                <w:sz w:val="22"/>
                <w:szCs w:val="22"/>
              </w:rPr>
              <w:t>A review of the literature</w:t>
            </w:r>
          </w:p>
          <w:p w:rsidR="008869C4" w:rsidRPr="00F11E28" w:rsidRDefault="008869C4" w:rsidP="00390862">
            <w:pPr>
              <w:rPr>
                <w:rFonts w:ascii="Arial" w:hAnsi="Arial" w:cs="Arial"/>
              </w:rPr>
            </w:pPr>
          </w:p>
        </w:tc>
      </w:tr>
    </w:tbl>
    <w:p w:rsidR="008869C4" w:rsidRPr="00F11E28" w:rsidRDefault="008869C4" w:rsidP="00390862">
      <w:pPr>
        <w:rPr>
          <w:rFonts w:ascii="Arial" w:hAnsi="Arial" w:cs="Arial"/>
          <w:b/>
          <w:bCs/>
          <w:sz w:val="22"/>
          <w:szCs w:val="22"/>
        </w:rPr>
      </w:pPr>
      <w:r w:rsidRPr="00F11E28">
        <w:rPr>
          <w:rFonts w:ascii="Arial" w:hAnsi="Arial" w:cs="Arial"/>
          <w:b/>
          <w:bCs/>
          <w:sz w:val="22"/>
          <w:szCs w:val="22"/>
        </w:rPr>
        <w:lastRenderedPageBreak/>
        <w:t>Project Highlights</w:t>
      </w:r>
    </w:p>
    <w:p w:rsidR="008869C4" w:rsidRPr="00F11E28" w:rsidRDefault="008869C4" w:rsidP="00F11E28">
      <w:pPr>
        <w:numPr>
          <w:ilvl w:val="0"/>
          <w:numId w:val="39"/>
        </w:numPr>
        <w:rPr>
          <w:rFonts w:ascii="Arial" w:hAnsi="Arial" w:cs="Arial"/>
          <w:sz w:val="22"/>
          <w:szCs w:val="22"/>
        </w:rPr>
      </w:pPr>
      <w:r w:rsidRPr="00F11E28">
        <w:rPr>
          <w:rFonts w:ascii="Arial" w:hAnsi="Arial" w:cs="Arial"/>
          <w:sz w:val="22"/>
          <w:szCs w:val="22"/>
        </w:rPr>
        <w:t xml:space="preserve">All </w:t>
      </w:r>
      <w:r w:rsidR="008A0A3A">
        <w:rPr>
          <w:rFonts w:ascii="Arial" w:hAnsi="Arial" w:cs="Arial"/>
          <w:sz w:val="22"/>
          <w:szCs w:val="22"/>
        </w:rPr>
        <w:t xml:space="preserve">9 </w:t>
      </w:r>
      <w:r w:rsidRPr="00F11E28">
        <w:rPr>
          <w:rFonts w:ascii="Arial" w:hAnsi="Arial" w:cs="Arial"/>
          <w:sz w:val="22"/>
          <w:szCs w:val="22"/>
        </w:rPr>
        <w:t>employers that we approached were eager to become involved and contribute to the study</w:t>
      </w:r>
    </w:p>
    <w:p w:rsidR="008869C4" w:rsidRPr="00F11E28" w:rsidRDefault="008869C4" w:rsidP="00F11E28">
      <w:pPr>
        <w:numPr>
          <w:ilvl w:val="0"/>
          <w:numId w:val="39"/>
        </w:numPr>
        <w:rPr>
          <w:rFonts w:ascii="Arial" w:hAnsi="Arial" w:cs="Arial"/>
          <w:sz w:val="22"/>
          <w:szCs w:val="22"/>
        </w:rPr>
      </w:pPr>
      <w:r w:rsidRPr="00F11E28">
        <w:rPr>
          <w:rFonts w:ascii="Arial" w:hAnsi="Arial" w:cs="Arial"/>
          <w:sz w:val="22"/>
          <w:szCs w:val="22"/>
        </w:rPr>
        <w:t>Institutional buy-in has been demonstrated by attendance of the vice chancellor at the</w:t>
      </w:r>
      <w:r w:rsidR="00F973B9">
        <w:rPr>
          <w:rFonts w:ascii="Arial" w:hAnsi="Arial" w:cs="Arial"/>
          <w:sz w:val="22"/>
          <w:szCs w:val="22"/>
        </w:rPr>
        <w:t xml:space="preserve"> Bournemouth HE STEM</w:t>
      </w:r>
      <w:r w:rsidRPr="00F11E28">
        <w:rPr>
          <w:rFonts w:ascii="Arial" w:hAnsi="Arial" w:cs="Arial"/>
          <w:sz w:val="22"/>
          <w:szCs w:val="22"/>
        </w:rPr>
        <w:t xml:space="preserve"> institutional seminar, a progress meeting attended by the pro vice chancellor and all HE staff that we approached were enthusiastic in their desire to contribute to positive change</w:t>
      </w:r>
    </w:p>
    <w:p w:rsidR="008869C4" w:rsidRPr="00F11E28" w:rsidRDefault="008869C4" w:rsidP="00F11E28">
      <w:pPr>
        <w:numPr>
          <w:ilvl w:val="0"/>
          <w:numId w:val="39"/>
        </w:numPr>
        <w:rPr>
          <w:rFonts w:ascii="Arial" w:hAnsi="Arial" w:cs="Arial"/>
          <w:sz w:val="22"/>
          <w:szCs w:val="22"/>
        </w:rPr>
      </w:pPr>
      <w:r w:rsidRPr="00F11E28">
        <w:rPr>
          <w:rFonts w:ascii="Arial" w:hAnsi="Arial" w:cs="Arial"/>
          <w:sz w:val="22"/>
          <w:szCs w:val="22"/>
        </w:rPr>
        <w:t xml:space="preserve">There is a commitment </w:t>
      </w:r>
      <w:r w:rsidR="00FF48BC">
        <w:rPr>
          <w:rFonts w:ascii="Arial" w:hAnsi="Arial" w:cs="Arial"/>
          <w:sz w:val="22"/>
          <w:szCs w:val="22"/>
        </w:rPr>
        <w:t xml:space="preserve">within the institution </w:t>
      </w:r>
      <w:r w:rsidRPr="00F11E28">
        <w:rPr>
          <w:rFonts w:ascii="Arial" w:hAnsi="Arial" w:cs="Arial"/>
          <w:sz w:val="22"/>
          <w:szCs w:val="22"/>
        </w:rPr>
        <w:t xml:space="preserve">to using the institutional </w:t>
      </w:r>
      <w:proofErr w:type="spellStart"/>
      <w:r w:rsidRPr="00F11E28">
        <w:rPr>
          <w:rFonts w:ascii="Arial" w:hAnsi="Arial" w:cs="Arial"/>
          <w:sz w:val="22"/>
          <w:szCs w:val="22"/>
        </w:rPr>
        <w:t>self audit</w:t>
      </w:r>
      <w:proofErr w:type="spellEnd"/>
      <w:r w:rsidRPr="00F11E28">
        <w:rPr>
          <w:rFonts w:ascii="Arial" w:hAnsi="Arial" w:cs="Arial"/>
          <w:sz w:val="22"/>
          <w:szCs w:val="22"/>
        </w:rPr>
        <w:t xml:space="preserve"> tool once it is </w:t>
      </w:r>
      <w:proofErr w:type="spellStart"/>
      <w:r w:rsidRPr="00F11E28">
        <w:rPr>
          <w:rFonts w:ascii="Arial" w:hAnsi="Arial" w:cs="Arial"/>
          <w:sz w:val="22"/>
          <w:szCs w:val="22"/>
        </w:rPr>
        <w:t>finalised</w:t>
      </w:r>
      <w:proofErr w:type="spellEnd"/>
    </w:p>
    <w:p w:rsidR="008869C4" w:rsidRPr="00F11E28" w:rsidRDefault="008869C4" w:rsidP="00390862">
      <w:pPr>
        <w:rPr>
          <w:rFonts w:ascii="Arial" w:hAnsi="Arial" w:cs="Arial"/>
          <w:sz w:val="22"/>
          <w:szCs w:val="22"/>
        </w:rPr>
      </w:pPr>
      <w:r w:rsidRPr="00F11E28">
        <w:rPr>
          <w:rFonts w:ascii="Arial" w:hAnsi="Arial" w:cs="Arial"/>
          <w:sz w:val="22"/>
          <w:szCs w:val="22"/>
        </w:rPr>
        <w:t xml:space="preserve"> </w:t>
      </w:r>
    </w:p>
    <w:p w:rsidR="008869C4" w:rsidRPr="00F11E28" w:rsidRDefault="008869C4" w:rsidP="00390862">
      <w:pPr>
        <w:rPr>
          <w:rFonts w:ascii="Arial" w:hAnsi="Arial" w:cs="Arial"/>
          <w:sz w:val="22"/>
          <w:szCs w:val="22"/>
        </w:rPr>
      </w:pPr>
    </w:p>
    <w:p w:rsidR="008869C4" w:rsidRPr="00F11E28" w:rsidRDefault="008869C4" w:rsidP="00390862">
      <w:pPr>
        <w:rPr>
          <w:rFonts w:ascii="Arial" w:hAnsi="Arial" w:cs="Arial"/>
          <w:b/>
          <w:bCs/>
          <w:sz w:val="22"/>
          <w:szCs w:val="22"/>
        </w:rPr>
      </w:pPr>
      <w:r w:rsidRPr="00F11E28">
        <w:rPr>
          <w:rFonts w:ascii="Arial" w:hAnsi="Arial" w:cs="Arial"/>
          <w:b/>
          <w:bCs/>
          <w:sz w:val="22"/>
          <w:szCs w:val="22"/>
        </w:rPr>
        <w:t>Background and Rationale: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242"/>
      </w:tblGrid>
      <w:tr w:rsidR="008869C4" w:rsidRPr="00F11E28">
        <w:tc>
          <w:tcPr>
            <w:tcW w:w="9242" w:type="dxa"/>
            <w:tcBorders>
              <w:top w:val="nil"/>
              <w:left w:val="nil"/>
              <w:bottom w:val="nil"/>
              <w:right w:val="nil"/>
            </w:tcBorders>
          </w:tcPr>
          <w:p w:rsidR="008869C4" w:rsidRPr="00F11E28" w:rsidRDefault="008869C4" w:rsidP="00390862">
            <w:pPr>
              <w:rPr>
                <w:rFonts w:ascii="Arial" w:hAnsi="Arial" w:cs="Arial"/>
                <w:b/>
                <w:bCs/>
                <w:i/>
                <w:iCs/>
              </w:rPr>
            </w:pPr>
            <w:r w:rsidRPr="00F11E28">
              <w:rPr>
                <w:rFonts w:ascii="Arial" w:hAnsi="Arial" w:cs="Arial"/>
                <w:sz w:val="22"/>
                <w:szCs w:val="22"/>
              </w:rPr>
              <w:t>The development of graduate attributes and skills is a core activity within HE.  Within HE there are often examples of good practice of employer engagement with the undergraduate curriculum, however, in the context of this project the interesting questions are how were those relationships initiated, developed and maintained, and what lessons could be learned from these in order to improve opportunities.  A review of the existing literature on employer engagement identified</w:t>
            </w:r>
            <w:r w:rsidR="00F11E28" w:rsidRPr="00F11E28">
              <w:rPr>
                <w:rFonts w:ascii="Arial" w:hAnsi="Arial" w:cs="Arial"/>
                <w:sz w:val="22"/>
                <w:szCs w:val="22"/>
              </w:rPr>
              <w:t>:</w:t>
            </w:r>
            <w:r w:rsidRPr="00F11E28">
              <w:rPr>
                <w:rFonts w:ascii="Arial" w:hAnsi="Arial" w:cs="Arial"/>
                <w:sz w:val="22"/>
                <w:szCs w:val="22"/>
              </w:rPr>
              <w:t xml:space="preserve"> </w:t>
            </w:r>
          </w:p>
          <w:p w:rsidR="008869C4" w:rsidRPr="00F11E28" w:rsidRDefault="008869C4" w:rsidP="00F11E28">
            <w:pPr>
              <w:numPr>
                <w:ilvl w:val="0"/>
                <w:numId w:val="40"/>
              </w:numPr>
              <w:rPr>
                <w:rFonts w:ascii="Arial" w:hAnsi="Arial" w:cs="Arial"/>
              </w:rPr>
            </w:pPr>
            <w:r w:rsidRPr="00F11E28">
              <w:rPr>
                <w:rFonts w:ascii="Arial" w:hAnsi="Arial" w:cs="Arial"/>
                <w:sz w:val="22"/>
                <w:szCs w:val="22"/>
              </w:rPr>
              <w:t>positive benefits</w:t>
            </w:r>
          </w:p>
          <w:p w:rsidR="008869C4" w:rsidRPr="00F11E28" w:rsidRDefault="008869C4" w:rsidP="00F11E28">
            <w:pPr>
              <w:numPr>
                <w:ilvl w:val="0"/>
                <w:numId w:val="40"/>
              </w:numPr>
              <w:rPr>
                <w:rFonts w:ascii="Arial" w:hAnsi="Arial" w:cs="Arial"/>
                <w:b/>
                <w:bCs/>
                <w:i/>
                <w:iCs/>
              </w:rPr>
            </w:pPr>
            <w:r w:rsidRPr="00F11E28">
              <w:rPr>
                <w:rFonts w:ascii="Arial" w:hAnsi="Arial" w:cs="Arial"/>
                <w:sz w:val="22"/>
                <w:szCs w:val="22"/>
              </w:rPr>
              <w:t>that working with students whilst they are undergraduates can help companies identify good future employees and potentially help reduce recruitment costs</w:t>
            </w:r>
          </w:p>
          <w:p w:rsidR="008869C4" w:rsidRPr="00F11E28" w:rsidRDefault="008869C4" w:rsidP="00F11E28">
            <w:pPr>
              <w:numPr>
                <w:ilvl w:val="0"/>
                <w:numId w:val="40"/>
              </w:numPr>
              <w:rPr>
                <w:rFonts w:ascii="Arial" w:hAnsi="Arial" w:cs="Arial"/>
                <w:b/>
                <w:bCs/>
                <w:i/>
                <w:iCs/>
              </w:rPr>
            </w:pPr>
            <w:r w:rsidRPr="00F11E28">
              <w:rPr>
                <w:rFonts w:ascii="Arial" w:hAnsi="Arial" w:cs="Arial"/>
                <w:sz w:val="22"/>
                <w:szCs w:val="22"/>
              </w:rPr>
              <w:t>that employers identified positive reputational benefits</w:t>
            </w:r>
          </w:p>
          <w:p w:rsidR="008869C4" w:rsidRPr="00F11E28" w:rsidRDefault="008869C4" w:rsidP="00F11E28">
            <w:pPr>
              <w:numPr>
                <w:ilvl w:val="0"/>
                <w:numId w:val="40"/>
              </w:numPr>
              <w:rPr>
                <w:rFonts w:ascii="Arial" w:hAnsi="Arial" w:cs="Arial"/>
                <w:b/>
                <w:bCs/>
                <w:i/>
                <w:iCs/>
              </w:rPr>
            </w:pPr>
            <w:r w:rsidRPr="00F11E28">
              <w:rPr>
                <w:rFonts w:ascii="Arial" w:hAnsi="Arial" w:cs="Arial"/>
                <w:sz w:val="22"/>
                <w:szCs w:val="22"/>
              </w:rPr>
              <w:t>that there were commercial benefits for employers gaining access to knowledge, expertise and use of facilities</w:t>
            </w:r>
          </w:p>
          <w:p w:rsidR="008869C4" w:rsidRPr="00F11E28" w:rsidRDefault="008869C4" w:rsidP="00F11E28">
            <w:pPr>
              <w:numPr>
                <w:ilvl w:val="0"/>
                <w:numId w:val="40"/>
              </w:numPr>
              <w:rPr>
                <w:rFonts w:ascii="Arial" w:hAnsi="Arial" w:cs="Arial"/>
                <w:b/>
                <w:bCs/>
                <w:i/>
                <w:iCs/>
              </w:rPr>
            </w:pPr>
            <w:r w:rsidRPr="00F11E28">
              <w:rPr>
                <w:rFonts w:ascii="Arial" w:hAnsi="Arial" w:cs="Arial"/>
                <w:sz w:val="22"/>
                <w:szCs w:val="22"/>
              </w:rPr>
              <w:t>that there were positive benefits for workforce development, personal development opportunities within the workforce</w:t>
            </w:r>
          </w:p>
          <w:p w:rsidR="008869C4" w:rsidRPr="00F11E28" w:rsidRDefault="008869C4" w:rsidP="00F11E28">
            <w:pPr>
              <w:numPr>
                <w:ilvl w:val="0"/>
                <w:numId w:val="40"/>
              </w:numPr>
              <w:rPr>
                <w:rFonts w:ascii="Arial" w:hAnsi="Arial" w:cs="Arial"/>
              </w:rPr>
            </w:pPr>
            <w:r w:rsidRPr="00F11E28">
              <w:rPr>
                <w:rFonts w:ascii="Arial" w:hAnsi="Arial" w:cs="Arial"/>
                <w:sz w:val="22"/>
                <w:szCs w:val="22"/>
              </w:rPr>
              <w:t>that collaboration with employers can positively enhance or influence undergraduate curricula that will benefit the employability of graduates</w:t>
            </w:r>
          </w:p>
          <w:p w:rsidR="008869C4" w:rsidRPr="00F11E28" w:rsidRDefault="008869C4" w:rsidP="00390862">
            <w:pPr>
              <w:rPr>
                <w:rFonts w:ascii="Arial" w:hAnsi="Arial" w:cs="Arial"/>
              </w:rPr>
            </w:pPr>
          </w:p>
          <w:p w:rsidR="008869C4" w:rsidRPr="00F11E28" w:rsidRDefault="008869C4" w:rsidP="00390862">
            <w:pPr>
              <w:rPr>
                <w:rFonts w:ascii="Arial" w:hAnsi="Arial" w:cs="Arial"/>
                <w:b/>
              </w:rPr>
            </w:pPr>
            <w:r w:rsidRPr="00F11E28">
              <w:rPr>
                <w:rFonts w:ascii="Arial" w:hAnsi="Arial" w:cs="Arial"/>
                <w:b/>
                <w:sz w:val="22"/>
                <w:szCs w:val="22"/>
              </w:rPr>
              <w:t>However, the review of the literature also identified:</w:t>
            </w:r>
          </w:p>
          <w:p w:rsidR="008869C4" w:rsidRPr="00F11E28" w:rsidRDefault="00F11E28" w:rsidP="00F11E28">
            <w:pPr>
              <w:numPr>
                <w:ilvl w:val="0"/>
                <w:numId w:val="41"/>
              </w:numPr>
              <w:rPr>
                <w:rFonts w:ascii="Arial" w:hAnsi="Arial" w:cs="Arial"/>
              </w:rPr>
            </w:pPr>
            <w:r w:rsidRPr="00F11E28">
              <w:rPr>
                <w:rFonts w:ascii="Arial" w:hAnsi="Arial" w:cs="Arial"/>
                <w:sz w:val="22"/>
                <w:szCs w:val="22"/>
              </w:rPr>
              <w:t xml:space="preserve">that </w:t>
            </w:r>
            <w:r w:rsidR="008869C4" w:rsidRPr="00F11E28">
              <w:rPr>
                <w:rFonts w:ascii="Arial" w:hAnsi="Arial" w:cs="Arial"/>
                <w:sz w:val="22"/>
                <w:szCs w:val="22"/>
              </w:rPr>
              <w:t>ineffective communication is a core theme</w:t>
            </w:r>
          </w:p>
          <w:p w:rsidR="008869C4" w:rsidRPr="00F11E28" w:rsidRDefault="00F11E28" w:rsidP="00F11E28">
            <w:pPr>
              <w:numPr>
                <w:ilvl w:val="0"/>
                <w:numId w:val="41"/>
              </w:numPr>
              <w:rPr>
                <w:rFonts w:ascii="Arial" w:hAnsi="Arial" w:cs="Arial"/>
              </w:rPr>
            </w:pPr>
            <w:r w:rsidRPr="00F11E28">
              <w:rPr>
                <w:rFonts w:ascii="Arial" w:hAnsi="Arial" w:cs="Arial"/>
                <w:sz w:val="22"/>
                <w:szCs w:val="22"/>
              </w:rPr>
              <w:t xml:space="preserve">that </w:t>
            </w:r>
            <w:r w:rsidR="008869C4" w:rsidRPr="00F11E28">
              <w:rPr>
                <w:rFonts w:ascii="Arial" w:hAnsi="Arial" w:cs="Arial"/>
                <w:sz w:val="22"/>
                <w:szCs w:val="22"/>
              </w:rPr>
              <w:t>employers have a poor perception of collaboration opportunities</w:t>
            </w:r>
          </w:p>
          <w:p w:rsidR="008869C4" w:rsidRPr="00F11E28" w:rsidRDefault="00F11E28" w:rsidP="00F11E28">
            <w:pPr>
              <w:numPr>
                <w:ilvl w:val="0"/>
                <w:numId w:val="41"/>
              </w:numPr>
              <w:rPr>
                <w:rFonts w:ascii="Arial" w:hAnsi="Arial" w:cs="Arial"/>
              </w:rPr>
            </w:pPr>
            <w:r w:rsidRPr="00F11E28">
              <w:rPr>
                <w:rFonts w:ascii="Arial" w:hAnsi="Arial" w:cs="Arial"/>
                <w:sz w:val="22"/>
                <w:szCs w:val="22"/>
              </w:rPr>
              <w:t xml:space="preserve">that </w:t>
            </w:r>
            <w:r w:rsidR="008869C4" w:rsidRPr="00F11E28">
              <w:rPr>
                <w:rFonts w:ascii="Arial" w:hAnsi="Arial" w:cs="Arial"/>
                <w:sz w:val="22"/>
                <w:szCs w:val="22"/>
              </w:rPr>
              <w:t xml:space="preserve">employers report a lack of time or other resource </w:t>
            </w:r>
          </w:p>
          <w:p w:rsidR="008869C4" w:rsidRPr="00F11E28" w:rsidRDefault="00F11E28" w:rsidP="00F11E28">
            <w:pPr>
              <w:numPr>
                <w:ilvl w:val="0"/>
                <w:numId w:val="41"/>
              </w:numPr>
              <w:rPr>
                <w:rFonts w:ascii="Arial" w:hAnsi="Arial" w:cs="Arial"/>
              </w:rPr>
            </w:pPr>
            <w:r w:rsidRPr="00F11E28">
              <w:rPr>
                <w:rFonts w:ascii="Arial" w:hAnsi="Arial" w:cs="Arial"/>
                <w:sz w:val="22"/>
                <w:szCs w:val="22"/>
              </w:rPr>
              <w:t xml:space="preserve">that </w:t>
            </w:r>
            <w:r w:rsidR="008869C4" w:rsidRPr="00F11E28">
              <w:rPr>
                <w:rFonts w:ascii="Arial" w:hAnsi="Arial" w:cs="Arial"/>
                <w:sz w:val="22"/>
                <w:szCs w:val="22"/>
              </w:rPr>
              <w:t>timing problems</w:t>
            </w:r>
            <w:r w:rsidRPr="00F11E28">
              <w:rPr>
                <w:rFonts w:ascii="Arial" w:hAnsi="Arial" w:cs="Arial"/>
                <w:sz w:val="22"/>
                <w:szCs w:val="22"/>
              </w:rPr>
              <w:t>,</w:t>
            </w:r>
            <w:r w:rsidR="008869C4" w:rsidRPr="00F11E28">
              <w:rPr>
                <w:rFonts w:ascii="Arial" w:hAnsi="Arial" w:cs="Arial"/>
                <w:sz w:val="22"/>
                <w:szCs w:val="22"/>
              </w:rPr>
              <w:t xml:space="preserve"> for example when urgent business needs do not fit with HE regulatory and QA constraints</w:t>
            </w:r>
            <w:r w:rsidRPr="00F11E28">
              <w:rPr>
                <w:rFonts w:ascii="Arial" w:hAnsi="Arial" w:cs="Arial"/>
                <w:sz w:val="22"/>
                <w:szCs w:val="22"/>
              </w:rPr>
              <w:t>, can be problematic</w:t>
            </w:r>
          </w:p>
          <w:p w:rsidR="008869C4" w:rsidRPr="00F11E28" w:rsidRDefault="008869C4" w:rsidP="00F11E28">
            <w:pPr>
              <w:numPr>
                <w:ilvl w:val="0"/>
                <w:numId w:val="41"/>
              </w:numPr>
              <w:rPr>
                <w:rFonts w:ascii="Arial" w:hAnsi="Arial" w:cs="Arial"/>
              </w:rPr>
            </w:pPr>
            <w:r w:rsidRPr="00F11E28">
              <w:rPr>
                <w:rFonts w:ascii="Arial" w:hAnsi="Arial" w:cs="Arial"/>
                <w:sz w:val="22"/>
                <w:szCs w:val="22"/>
              </w:rPr>
              <w:t>some employers believed students lacked essential technical or commercial skills</w:t>
            </w:r>
          </w:p>
          <w:p w:rsidR="008869C4" w:rsidRPr="00F11E28" w:rsidRDefault="008869C4" w:rsidP="00390862">
            <w:pPr>
              <w:rPr>
                <w:rFonts w:ascii="Arial" w:hAnsi="Arial" w:cs="Arial"/>
              </w:rPr>
            </w:pPr>
          </w:p>
          <w:p w:rsidR="008869C4" w:rsidRPr="00F11E28" w:rsidRDefault="008869C4" w:rsidP="00390862">
            <w:pPr>
              <w:rPr>
                <w:rFonts w:ascii="Arial" w:hAnsi="Arial" w:cs="Arial"/>
                <w:b/>
                <w:bCs/>
              </w:rPr>
            </w:pPr>
            <w:r w:rsidRPr="00F11E28">
              <w:rPr>
                <w:rFonts w:ascii="Arial" w:hAnsi="Arial" w:cs="Arial"/>
                <w:b/>
                <w:bCs/>
                <w:sz w:val="22"/>
                <w:szCs w:val="22"/>
              </w:rPr>
              <w:t>Implementation</w:t>
            </w:r>
          </w:p>
          <w:p w:rsidR="008869C4" w:rsidRPr="00F11E28" w:rsidRDefault="008869C4" w:rsidP="00390862">
            <w:pPr>
              <w:rPr>
                <w:rFonts w:ascii="Arial" w:hAnsi="Arial" w:cs="Arial"/>
              </w:rPr>
            </w:pPr>
            <w:r w:rsidRPr="00F11E28">
              <w:rPr>
                <w:rFonts w:ascii="Arial" w:hAnsi="Arial" w:cs="Arial"/>
                <w:sz w:val="22"/>
                <w:szCs w:val="22"/>
              </w:rPr>
              <w:t xml:space="preserve">The project was undertaken at Bournemouth University and the project aimed to develop a range of alternative resources and approaches to encourage more employers to get involved in the </w:t>
            </w:r>
            <w:smartTag w:uri="urn:schemas-microsoft-com:office:smarttags" w:element="stockticker">
              <w:r w:rsidRPr="00F11E28">
                <w:rPr>
                  <w:rFonts w:ascii="Arial" w:hAnsi="Arial" w:cs="Arial"/>
                  <w:sz w:val="22"/>
                  <w:szCs w:val="22"/>
                </w:rPr>
                <w:t>STEM</w:t>
              </w:r>
            </w:smartTag>
            <w:r w:rsidRPr="00F11E28">
              <w:rPr>
                <w:rFonts w:ascii="Arial" w:hAnsi="Arial" w:cs="Arial"/>
                <w:sz w:val="22"/>
                <w:szCs w:val="22"/>
              </w:rPr>
              <w:t xml:space="preserve"> undergraduate curriculum.  As the project developed it became evident that communication was a major issue.  Although there were examples of highly productive collaborations between employers and the </w:t>
            </w:r>
            <w:smartTag w:uri="urn:schemas-microsoft-com:office:smarttags" w:element="stockticker">
              <w:r w:rsidRPr="00F11E28">
                <w:rPr>
                  <w:rFonts w:ascii="Arial" w:hAnsi="Arial" w:cs="Arial"/>
                  <w:sz w:val="22"/>
                  <w:szCs w:val="22"/>
                </w:rPr>
                <w:t>HEI</w:t>
              </w:r>
            </w:smartTag>
            <w:r w:rsidRPr="00F11E28">
              <w:rPr>
                <w:rFonts w:ascii="Arial" w:hAnsi="Arial" w:cs="Arial"/>
                <w:sz w:val="22"/>
                <w:szCs w:val="22"/>
              </w:rPr>
              <w:t xml:space="preserve">, we discovered that communication between the university and employers was often problematic.  Some of the employers that we interviewed (who currently employ placement students) expressed frustration with what they described as very poor or low levels of engagement with the institution.  Sometimes the initial contact was made through luck, or through a personal contact.  Frustration was also expressed </w:t>
            </w:r>
            <w:r w:rsidR="00F11E28">
              <w:rPr>
                <w:rFonts w:ascii="Arial" w:hAnsi="Arial" w:cs="Arial"/>
                <w:sz w:val="22"/>
                <w:szCs w:val="22"/>
              </w:rPr>
              <w:t>by HE participants</w:t>
            </w:r>
            <w:r w:rsidRPr="00F11E28">
              <w:rPr>
                <w:rFonts w:ascii="Arial" w:hAnsi="Arial" w:cs="Arial"/>
                <w:sz w:val="22"/>
                <w:szCs w:val="22"/>
              </w:rPr>
              <w:t xml:space="preserve"> around the question of communication and some internal structures that unwittingly create barriers.  It became evident that a useful output of the project would be a toolkit which could be used as a </w:t>
            </w:r>
            <w:proofErr w:type="spellStart"/>
            <w:r w:rsidRPr="00F11E28">
              <w:rPr>
                <w:rFonts w:ascii="Arial" w:hAnsi="Arial" w:cs="Arial"/>
                <w:sz w:val="22"/>
                <w:szCs w:val="22"/>
              </w:rPr>
              <w:t>self audit</w:t>
            </w:r>
            <w:proofErr w:type="spellEnd"/>
            <w:r w:rsidRPr="00F11E28">
              <w:rPr>
                <w:rFonts w:ascii="Arial" w:hAnsi="Arial" w:cs="Arial"/>
                <w:sz w:val="22"/>
                <w:szCs w:val="22"/>
              </w:rPr>
              <w:t xml:space="preserve"> approach to improving and facilitating employer engagement more effectively.</w:t>
            </w:r>
          </w:p>
          <w:p w:rsidR="008869C4" w:rsidRPr="00F11E28" w:rsidRDefault="008869C4" w:rsidP="00390862">
            <w:pPr>
              <w:rPr>
                <w:rFonts w:ascii="Arial" w:hAnsi="Arial" w:cs="Arial"/>
              </w:rPr>
            </w:pPr>
          </w:p>
          <w:p w:rsidR="008869C4" w:rsidRPr="00F11E28" w:rsidRDefault="008869C4" w:rsidP="00390862">
            <w:pPr>
              <w:rPr>
                <w:rFonts w:ascii="Arial" w:hAnsi="Arial" w:cs="Arial"/>
              </w:rPr>
            </w:pPr>
            <w:r w:rsidRPr="00F11E28">
              <w:rPr>
                <w:rFonts w:ascii="Arial" w:hAnsi="Arial" w:cs="Arial"/>
                <w:sz w:val="22"/>
                <w:szCs w:val="22"/>
              </w:rPr>
              <w:t xml:space="preserve">The project team comprised a project lead and a research assistant.  A literature review was conducted in order to gain </w:t>
            </w:r>
            <w:r w:rsidR="00F11E28">
              <w:rPr>
                <w:rFonts w:ascii="Arial" w:hAnsi="Arial" w:cs="Arial"/>
                <w:sz w:val="22"/>
                <w:szCs w:val="22"/>
              </w:rPr>
              <w:t>an overview of current practice and provide</w:t>
            </w:r>
            <w:r w:rsidRPr="00F11E28">
              <w:rPr>
                <w:rFonts w:ascii="Arial" w:hAnsi="Arial" w:cs="Arial"/>
                <w:sz w:val="22"/>
                <w:szCs w:val="22"/>
              </w:rPr>
              <w:t xml:space="preserve"> examples from </w:t>
            </w:r>
            <w:r w:rsidRPr="00F11E28">
              <w:rPr>
                <w:rFonts w:ascii="Arial" w:hAnsi="Arial" w:cs="Arial"/>
                <w:sz w:val="22"/>
                <w:szCs w:val="22"/>
              </w:rPr>
              <w:lastRenderedPageBreak/>
              <w:t xml:space="preserve">previous funded projects.  This was useful in terms of providing the basis for the development of questions for first round of interviews.  This review of the literature is available on the project website. </w:t>
            </w:r>
          </w:p>
          <w:p w:rsidR="008869C4" w:rsidRPr="00F11E28" w:rsidRDefault="008869C4" w:rsidP="00390862">
            <w:pPr>
              <w:rPr>
                <w:rFonts w:ascii="Arial" w:hAnsi="Arial" w:cs="Arial"/>
              </w:rPr>
            </w:pPr>
          </w:p>
          <w:p w:rsidR="008869C4" w:rsidRPr="00F11E28" w:rsidRDefault="008869C4" w:rsidP="00390862">
            <w:pPr>
              <w:rPr>
                <w:rFonts w:ascii="Arial" w:hAnsi="Arial" w:cs="Arial"/>
              </w:rPr>
            </w:pPr>
            <w:r w:rsidRPr="00F11E28">
              <w:rPr>
                <w:rFonts w:ascii="Arial" w:hAnsi="Arial" w:cs="Arial"/>
                <w:sz w:val="22"/>
                <w:szCs w:val="22"/>
              </w:rPr>
              <w:t xml:space="preserve">The key project methods were </w:t>
            </w:r>
            <w:r w:rsidR="001C4E94">
              <w:rPr>
                <w:rFonts w:ascii="Arial" w:hAnsi="Arial" w:cs="Arial"/>
                <w:sz w:val="22"/>
                <w:szCs w:val="22"/>
              </w:rPr>
              <w:t xml:space="preserve">one to one </w:t>
            </w:r>
            <w:r w:rsidRPr="00F11E28">
              <w:rPr>
                <w:rFonts w:ascii="Arial" w:hAnsi="Arial" w:cs="Arial"/>
                <w:sz w:val="22"/>
                <w:szCs w:val="22"/>
              </w:rPr>
              <w:t xml:space="preserve">in depth interview or group </w:t>
            </w:r>
            <w:r w:rsidR="001C4E94">
              <w:rPr>
                <w:rFonts w:ascii="Arial" w:hAnsi="Arial" w:cs="Arial"/>
                <w:sz w:val="22"/>
                <w:szCs w:val="22"/>
              </w:rPr>
              <w:t>discussion</w:t>
            </w:r>
            <w:r w:rsidRPr="00F11E28">
              <w:rPr>
                <w:rFonts w:ascii="Arial" w:hAnsi="Arial" w:cs="Arial"/>
                <w:sz w:val="22"/>
                <w:szCs w:val="22"/>
              </w:rPr>
              <w:t xml:space="preserve">.  This decision was made as it was felt it would be beneficial to conduct fewer in depth studies rather than attempt large scale surveys.  We made a decision to interview six </w:t>
            </w:r>
            <w:proofErr w:type="spellStart"/>
            <w:r w:rsidRPr="00F11E28">
              <w:rPr>
                <w:rFonts w:ascii="Arial" w:hAnsi="Arial" w:cs="Arial"/>
                <w:sz w:val="22"/>
                <w:szCs w:val="22"/>
              </w:rPr>
              <w:t>SMEemployer</w:t>
            </w:r>
            <w:r w:rsidR="008A0A3A">
              <w:rPr>
                <w:rFonts w:ascii="Arial" w:hAnsi="Arial" w:cs="Arial"/>
                <w:sz w:val="22"/>
                <w:szCs w:val="22"/>
              </w:rPr>
              <w:t>sfrom</w:t>
            </w:r>
            <w:proofErr w:type="spellEnd"/>
            <w:r w:rsidR="008A0A3A">
              <w:rPr>
                <w:rFonts w:ascii="Arial" w:hAnsi="Arial" w:cs="Arial"/>
                <w:sz w:val="22"/>
                <w:szCs w:val="22"/>
              </w:rPr>
              <w:t xml:space="preserve"> the manufacturing and engineering sector </w:t>
            </w:r>
            <w:r w:rsidRPr="00F11E28">
              <w:rPr>
                <w:rFonts w:ascii="Arial" w:hAnsi="Arial" w:cs="Arial"/>
                <w:sz w:val="22"/>
                <w:szCs w:val="22"/>
              </w:rPr>
              <w:t xml:space="preserve">who currently engage with </w:t>
            </w:r>
            <w:proofErr w:type="gramStart"/>
            <w:r w:rsidRPr="00F11E28">
              <w:rPr>
                <w:rFonts w:ascii="Arial" w:hAnsi="Arial" w:cs="Arial"/>
                <w:sz w:val="22"/>
                <w:szCs w:val="22"/>
              </w:rPr>
              <w:t>HE</w:t>
            </w:r>
            <w:proofErr w:type="gramEnd"/>
            <w:r w:rsidRPr="00F11E28">
              <w:rPr>
                <w:rFonts w:ascii="Arial" w:hAnsi="Arial" w:cs="Arial"/>
                <w:sz w:val="22"/>
                <w:szCs w:val="22"/>
              </w:rPr>
              <w:t>.  They were selected from a database provided by the placements office and in order to be as efficient as possible with limited resources, five local employers were selected and were subsequently interviewed in person, and a sixth employer was selected from another region and was interviewed by telephone.  The five locally based interviews were undertaken by the research assistant under the Bournemouth University Ethical Code of Practice.  Informed consent was obtained, participant information sheets were provided and consent forms were signed.  The interviews were audio recorded to aid transcription.  One of these five interviews was not included in the analysis</w:t>
            </w:r>
            <w:r w:rsidR="008A0A3A">
              <w:rPr>
                <w:rFonts w:ascii="Arial" w:hAnsi="Arial" w:cs="Arial"/>
                <w:sz w:val="22"/>
                <w:szCs w:val="22"/>
              </w:rPr>
              <w:t xml:space="preserve"> as the audiotape was unusable</w:t>
            </w:r>
            <w:r w:rsidRPr="00F11E28">
              <w:rPr>
                <w:rFonts w:ascii="Arial" w:hAnsi="Arial" w:cs="Arial"/>
                <w:sz w:val="22"/>
                <w:szCs w:val="22"/>
              </w:rPr>
              <w:t>.  The sixth interview was conducted by the project lead as a telephone conversation, it was not recorded but the participant was advised as required about the</w:t>
            </w:r>
            <w:r w:rsidR="001C4E94">
              <w:rPr>
                <w:rFonts w:ascii="Arial" w:hAnsi="Arial" w:cs="Arial"/>
                <w:sz w:val="22"/>
                <w:szCs w:val="22"/>
              </w:rPr>
              <w:t xml:space="preserve"> purpose of the discussion, the scope of the project,</w:t>
            </w:r>
            <w:r w:rsidRPr="00F11E28">
              <w:rPr>
                <w:rFonts w:ascii="Arial" w:hAnsi="Arial" w:cs="Arial"/>
                <w:sz w:val="22"/>
                <w:szCs w:val="22"/>
              </w:rPr>
              <w:t xml:space="preserve"> ethical guidelines</w:t>
            </w:r>
            <w:r w:rsidR="001C4E94">
              <w:rPr>
                <w:rFonts w:ascii="Arial" w:hAnsi="Arial" w:cs="Arial"/>
                <w:sz w:val="22"/>
                <w:szCs w:val="22"/>
              </w:rPr>
              <w:t xml:space="preserve"> and a participant information form was provided by email</w:t>
            </w:r>
            <w:r w:rsidRPr="00F11E28">
              <w:rPr>
                <w:rFonts w:ascii="Arial" w:hAnsi="Arial" w:cs="Arial"/>
                <w:sz w:val="22"/>
                <w:szCs w:val="22"/>
              </w:rPr>
              <w:t xml:space="preserve">.   As we obtained consistent data from each of these six interviews we made a decision not to interview any further currently engaged employers.   The audio recordings were transcribed, the telephone interview was written up, and then the findings were synthesized into a case study.  The next step was to interview staff within the </w:t>
            </w:r>
            <w:smartTag w:uri="urn:schemas-microsoft-com:office:smarttags" w:element="stockticker">
              <w:r w:rsidRPr="00F11E28">
                <w:rPr>
                  <w:rFonts w:ascii="Arial" w:hAnsi="Arial" w:cs="Arial"/>
                  <w:sz w:val="22"/>
                  <w:szCs w:val="22"/>
                </w:rPr>
                <w:t>HEI</w:t>
              </w:r>
            </w:smartTag>
            <w:r w:rsidRPr="00F11E28">
              <w:rPr>
                <w:rFonts w:ascii="Arial" w:hAnsi="Arial" w:cs="Arial"/>
                <w:sz w:val="22"/>
                <w:szCs w:val="22"/>
              </w:rPr>
              <w:t xml:space="preserve">.  </w:t>
            </w:r>
            <w:proofErr w:type="gramStart"/>
            <w:r w:rsidRPr="00F11E28">
              <w:rPr>
                <w:rFonts w:ascii="Arial" w:hAnsi="Arial" w:cs="Arial"/>
                <w:sz w:val="22"/>
                <w:szCs w:val="22"/>
              </w:rPr>
              <w:t>These staff were</w:t>
            </w:r>
            <w:proofErr w:type="gramEnd"/>
            <w:r w:rsidRPr="00F11E28">
              <w:rPr>
                <w:rFonts w:ascii="Arial" w:hAnsi="Arial" w:cs="Arial"/>
                <w:sz w:val="22"/>
                <w:szCs w:val="22"/>
              </w:rPr>
              <w:t xml:space="preserve"> drawn from a range of both academic and professional groups</w:t>
            </w:r>
            <w:r w:rsidR="008A0A3A">
              <w:rPr>
                <w:rFonts w:ascii="Arial" w:hAnsi="Arial" w:cs="Arial"/>
                <w:sz w:val="22"/>
                <w:szCs w:val="22"/>
              </w:rPr>
              <w:t xml:space="preserve"> from each of the different schools as well as academic services such as placements and careers</w:t>
            </w:r>
            <w:r w:rsidRPr="00F11E28">
              <w:rPr>
                <w:rFonts w:ascii="Arial" w:hAnsi="Arial" w:cs="Arial"/>
                <w:sz w:val="22"/>
                <w:szCs w:val="22"/>
              </w:rPr>
              <w:t>, and, we also decided to</w:t>
            </w:r>
            <w:r w:rsidR="001C4E94">
              <w:rPr>
                <w:rFonts w:ascii="Arial" w:hAnsi="Arial" w:cs="Arial"/>
                <w:sz w:val="22"/>
                <w:szCs w:val="22"/>
              </w:rPr>
              <w:t xml:space="preserve"> speak to staff in what we termed</w:t>
            </w:r>
            <w:r w:rsidRPr="00F11E28">
              <w:rPr>
                <w:rFonts w:ascii="Arial" w:hAnsi="Arial" w:cs="Arial"/>
                <w:sz w:val="22"/>
                <w:szCs w:val="22"/>
              </w:rPr>
              <w:t xml:space="preserve"> a Forum.  This provided efficiency in dealing with a large num</w:t>
            </w:r>
            <w:r w:rsidR="00A2416C">
              <w:rPr>
                <w:rFonts w:ascii="Arial" w:hAnsi="Arial" w:cs="Arial"/>
                <w:sz w:val="22"/>
                <w:szCs w:val="22"/>
              </w:rPr>
              <w:t>ber of participants (n=14</w:t>
            </w:r>
            <w:r w:rsidRPr="00F11E28">
              <w:rPr>
                <w:rFonts w:ascii="Arial" w:hAnsi="Arial" w:cs="Arial"/>
                <w:sz w:val="22"/>
                <w:szCs w:val="22"/>
              </w:rPr>
              <w:t xml:space="preserve">) but it also offered opportunities for academic and professional staff to share experiences and ideas and get to know what each other were trying to achieve.  We made a decision, for this phase of data collection, to adopt an appreciative enquiry approach.  This approach was undertaken to avoid any perception of our focus being to discover what was wrong or problematic and propose a solution based on a deficiency model.  Rather, it enabled participants within the forum sets to be proactive rather than defensive.  Two Forums were conducted (n= </w:t>
            </w:r>
            <w:r w:rsidR="00A2416C">
              <w:rPr>
                <w:rFonts w:ascii="Arial" w:hAnsi="Arial" w:cs="Arial"/>
                <w:sz w:val="22"/>
                <w:szCs w:val="22"/>
              </w:rPr>
              <w:t>7</w:t>
            </w:r>
            <w:r w:rsidRPr="00F11E28">
              <w:rPr>
                <w:rFonts w:ascii="Arial" w:hAnsi="Arial" w:cs="Arial"/>
                <w:sz w:val="22"/>
                <w:szCs w:val="22"/>
              </w:rPr>
              <w:t xml:space="preserve">   and n= </w:t>
            </w:r>
            <w:r w:rsidR="00A2416C">
              <w:rPr>
                <w:rFonts w:ascii="Arial" w:hAnsi="Arial" w:cs="Arial"/>
                <w:sz w:val="22"/>
                <w:szCs w:val="22"/>
              </w:rPr>
              <w:t>2</w:t>
            </w:r>
            <w:r w:rsidRPr="00F11E28">
              <w:rPr>
                <w:rFonts w:ascii="Arial" w:hAnsi="Arial" w:cs="Arial"/>
                <w:sz w:val="22"/>
                <w:szCs w:val="22"/>
              </w:rPr>
              <w:t xml:space="preserve"> ) and staff unable to attend either of them</w:t>
            </w:r>
            <w:r w:rsidR="001C4E94">
              <w:rPr>
                <w:rFonts w:ascii="Arial" w:hAnsi="Arial" w:cs="Arial"/>
                <w:sz w:val="22"/>
                <w:szCs w:val="22"/>
              </w:rPr>
              <w:t xml:space="preserve"> but who were keen to participate</w:t>
            </w:r>
            <w:r w:rsidRPr="00F11E28">
              <w:rPr>
                <w:rFonts w:ascii="Arial" w:hAnsi="Arial" w:cs="Arial"/>
                <w:sz w:val="22"/>
                <w:szCs w:val="22"/>
              </w:rPr>
              <w:t xml:space="preserve"> were interviewed individually (n= </w:t>
            </w:r>
            <w:r w:rsidR="00A2416C">
              <w:rPr>
                <w:rFonts w:ascii="Arial" w:hAnsi="Arial" w:cs="Arial"/>
                <w:sz w:val="22"/>
                <w:szCs w:val="22"/>
              </w:rPr>
              <w:t>5</w:t>
            </w:r>
            <w:r w:rsidRPr="00F11E28">
              <w:rPr>
                <w:rFonts w:ascii="Arial" w:hAnsi="Arial" w:cs="Arial"/>
                <w:sz w:val="22"/>
                <w:szCs w:val="22"/>
              </w:rPr>
              <w:t xml:space="preserve">  )</w:t>
            </w:r>
            <w:r w:rsidR="001C4E94">
              <w:rPr>
                <w:rFonts w:ascii="Arial" w:hAnsi="Arial" w:cs="Arial"/>
                <w:sz w:val="22"/>
                <w:szCs w:val="22"/>
              </w:rPr>
              <w:t xml:space="preserve"> by the research assistant</w:t>
            </w:r>
            <w:r w:rsidRPr="00F11E28">
              <w:rPr>
                <w:rFonts w:ascii="Arial" w:hAnsi="Arial" w:cs="Arial"/>
                <w:sz w:val="22"/>
                <w:szCs w:val="22"/>
              </w:rPr>
              <w:t>.  Again, the staff Forums and interviews were conducted under the university ethics code of practice.  At this point, it became clear that currently engaged employers and BU staff shared many of the same concerns and frustrations.  Employers were unanimously frustrated by what they described as low or weak communications with the in</w:t>
            </w:r>
            <w:r w:rsidR="00A2416C">
              <w:rPr>
                <w:rFonts w:ascii="Arial" w:hAnsi="Arial" w:cs="Arial"/>
                <w:sz w:val="22"/>
                <w:szCs w:val="22"/>
              </w:rPr>
              <w:t xml:space="preserve">stitution, and internally staff </w:t>
            </w:r>
            <w:r w:rsidRPr="00F11E28">
              <w:rPr>
                <w:rFonts w:ascii="Arial" w:hAnsi="Arial" w:cs="Arial"/>
                <w:sz w:val="22"/>
                <w:szCs w:val="22"/>
              </w:rPr>
              <w:t xml:space="preserve">were frustrated at what they perceived to be barriers to effective engagement with employers.  </w:t>
            </w:r>
          </w:p>
          <w:p w:rsidR="008869C4" w:rsidRPr="00F11E28" w:rsidRDefault="008869C4" w:rsidP="00390862">
            <w:pPr>
              <w:rPr>
                <w:rFonts w:ascii="Arial" w:hAnsi="Arial" w:cs="Arial"/>
              </w:rPr>
            </w:pPr>
          </w:p>
          <w:p w:rsidR="008869C4" w:rsidRPr="00F11E28" w:rsidRDefault="008869C4" w:rsidP="00390862">
            <w:pPr>
              <w:rPr>
                <w:rFonts w:ascii="Arial" w:hAnsi="Arial" w:cs="Arial"/>
              </w:rPr>
            </w:pPr>
            <w:r w:rsidRPr="00F11E28">
              <w:rPr>
                <w:rFonts w:ascii="Arial" w:hAnsi="Arial" w:cs="Arial"/>
                <w:sz w:val="22"/>
                <w:szCs w:val="22"/>
              </w:rPr>
              <w:t xml:space="preserve">Once the employer and Forum transcripts had been drawn together into case studies, it became clear that key themes were emerging.  The next phase of the project was to speak with currently non engaging employers in order to </w:t>
            </w:r>
            <w:r w:rsidR="001C4E94">
              <w:rPr>
                <w:rFonts w:ascii="Arial" w:hAnsi="Arial" w:cs="Arial"/>
                <w:sz w:val="22"/>
                <w:szCs w:val="22"/>
              </w:rPr>
              <w:t>assess</w:t>
            </w:r>
            <w:r w:rsidRPr="00F11E28">
              <w:rPr>
                <w:rFonts w:ascii="Arial" w:hAnsi="Arial" w:cs="Arial"/>
                <w:sz w:val="22"/>
                <w:szCs w:val="22"/>
              </w:rPr>
              <w:t xml:space="preserve"> whether the findings from the literature, interviews and Forum</w:t>
            </w:r>
            <w:r w:rsidR="004E7562">
              <w:rPr>
                <w:rFonts w:ascii="Arial" w:hAnsi="Arial" w:cs="Arial"/>
                <w:sz w:val="22"/>
                <w:szCs w:val="22"/>
              </w:rPr>
              <w:t>s</w:t>
            </w:r>
            <w:r w:rsidRPr="00F11E28">
              <w:rPr>
                <w:rFonts w:ascii="Arial" w:hAnsi="Arial" w:cs="Arial"/>
                <w:sz w:val="22"/>
                <w:szCs w:val="22"/>
              </w:rPr>
              <w:t xml:space="preserve">, were similarly identified.  Contacts for </w:t>
            </w:r>
            <w:proofErr w:type="spellStart"/>
            <w:r w:rsidRPr="00F11E28">
              <w:rPr>
                <w:rFonts w:ascii="Arial" w:hAnsi="Arial" w:cs="Arial"/>
                <w:sz w:val="22"/>
                <w:szCs w:val="22"/>
              </w:rPr>
              <w:t>non engaging</w:t>
            </w:r>
            <w:proofErr w:type="spellEnd"/>
            <w:r w:rsidRPr="00F11E28">
              <w:rPr>
                <w:rFonts w:ascii="Arial" w:hAnsi="Arial" w:cs="Arial"/>
                <w:sz w:val="22"/>
                <w:szCs w:val="22"/>
              </w:rPr>
              <w:t xml:space="preserve"> employers were obtained from a database of local business/industry contacts within the School, n= </w:t>
            </w:r>
            <w:r w:rsidR="00FC1F43">
              <w:rPr>
                <w:rFonts w:ascii="Arial" w:hAnsi="Arial" w:cs="Arial"/>
                <w:sz w:val="22"/>
                <w:szCs w:val="22"/>
              </w:rPr>
              <w:t>10</w:t>
            </w:r>
            <w:r w:rsidRPr="00F11E28">
              <w:rPr>
                <w:rFonts w:ascii="Arial" w:hAnsi="Arial" w:cs="Arial"/>
                <w:sz w:val="22"/>
                <w:szCs w:val="22"/>
              </w:rPr>
              <w:t xml:space="preserve"> of these employers were approached by email and asked if they would be prepared to take part in the study.  The emails were followed up by phone calls.  N = </w:t>
            </w:r>
            <w:r w:rsidR="00FC1F43">
              <w:rPr>
                <w:rFonts w:ascii="Arial" w:hAnsi="Arial" w:cs="Arial"/>
                <w:sz w:val="22"/>
                <w:szCs w:val="22"/>
              </w:rPr>
              <w:t xml:space="preserve">1 </w:t>
            </w:r>
            <w:r w:rsidRPr="00F11E28">
              <w:rPr>
                <w:rFonts w:ascii="Arial" w:hAnsi="Arial" w:cs="Arial"/>
                <w:sz w:val="22"/>
                <w:szCs w:val="22"/>
              </w:rPr>
              <w:t>of the</w:t>
            </w:r>
            <w:r w:rsidR="00FC1F43">
              <w:rPr>
                <w:rFonts w:ascii="Arial" w:hAnsi="Arial" w:cs="Arial"/>
                <w:sz w:val="22"/>
                <w:szCs w:val="22"/>
              </w:rPr>
              <w:t>se</w:t>
            </w:r>
            <w:r w:rsidRPr="00F11E28">
              <w:rPr>
                <w:rFonts w:ascii="Arial" w:hAnsi="Arial" w:cs="Arial"/>
                <w:sz w:val="22"/>
                <w:szCs w:val="22"/>
              </w:rPr>
              <w:t xml:space="preserve"> contacts agreed to take part.  Furthermore, n= </w:t>
            </w:r>
            <w:r w:rsidR="00FC1F43">
              <w:rPr>
                <w:rFonts w:ascii="Arial" w:hAnsi="Arial" w:cs="Arial"/>
                <w:sz w:val="22"/>
                <w:szCs w:val="22"/>
              </w:rPr>
              <w:t>3</w:t>
            </w:r>
            <w:r w:rsidRPr="00F11E28">
              <w:rPr>
                <w:rFonts w:ascii="Arial" w:hAnsi="Arial" w:cs="Arial"/>
                <w:sz w:val="22"/>
                <w:szCs w:val="22"/>
              </w:rPr>
              <w:t xml:space="preserve"> participants through social networking </w:t>
            </w:r>
            <w:r w:rsidR="00FC1F43">
              <w:rPr>
                <w:rFonts w:ascii="Arial" w:hAnsi="Arial" w:cs="Arial"/>
                <w:sz w:val="22"/>
                <w:szCs w:val="22"/>
              </w:rPr>
              <w:t>such as LinkedIn</w:t>
            </w:r>
            <w:r w:rsidR="004E7562">
              <w:rPr>
                <w:rFonts w:ascii="Arial" w:hAnsi="Arial" w:cs="Arial"/>
                <w:sz w:val="22"/>
                <w:szCs w:val="22"/>
              </w:rPr>
              <w:t xml:space="preserve"> </w:t>
            </w:r>
            <w:r w:rsidRPr="00F11E28">
              <w:rPr>
                <w:rFonts w:ascii="Arial" w:hAnsi="Arial" w:cs="Arial"/>
                <w:sz w:val="22"/>
                <w:szCs w:val="22"/>
              </w:rPr>
              <w:t xml:space="preserve">were invited to take part.  In total n= </w:t>
            </w:r>
            <w:r w:rsidR="00FC1F43">
              <w:rPr>
                <w:rFonts w:ascii="Arial" w:hAnsi="Arial" w:cs="Arial"/>
                <w:sz w:val="22"/>
                <w:szCs w:val="22"/>
              </w:rPr>
              <w:t>13</w:t>
            </w:r>
            <w:r w:rsidR="009617E2">
              <w:rPr>
                <w:rFonts w:ascii="Arial" w:hAnsi="Arial" w:cs="Arial"/>
                <w:sz w:val="22"/>
                <w:szCs w:val="22"/>
              </w:rPr>
              <w:t xml:space="preserve"> </w:t>
            </w:r>
            <w:r w:rsidRPr="00F11E28">
              <w:rPr>
                <w:rFonts w:ascii="Arial" w:hAnsi="Arial" w:cs="Arial"/>
                <w:sz w:val="22"/>
                <w:szCs w:val="22"/>
              </w:rPr>
              <w:t>participants were invited to a breakfast event with the hope that the informality of such an event would be beneficial.  However, the proposed time had not suited most of the participants so individual interviews were arranged and lunch offered. These</w:t>
            </w:r>
            <w:r w:rsidR="00FC1F43">
              <w:rPr>
                <w:rFonts w:ascii="Arial" w:hAnsi="Arial" w:cs="Arial"/>
                <w:sz w:val="22"/>
                <w:szCs w:val="22"/>
              </w:rPr>
              <w:t xml:space="preserve"> (n=4)</w:t>
            </w:r>
            <w:r w:rsidRPr="00F11E28">
              <w:rPr>
                <w:rFonts w:ascii="Arial" w:hAnsi="Arial" w:cs="Arial"/>
                <w:sz w:val="22"/>
                <w:szCs w:val="22"/>
              </w:rPr>
              <w:t xml:space="preserve"> interviews were conducted by the project lead and the research assistant together and were not audio recorded.  Participants were given full information about the project being undertaken and participants signed consent forms.  Once the interviews were completed the </w:t>
            </w:r>
            <w:r w:rsidR="004E7562">
              <w:rPr>
                <w:rFonts w:ascii="Arial" w:hAnsi="Arial" w:cs="Arial"/>
                <w:sz w:val="22"/>
                <w:szCs w:val="22"/>
              </w:rPr>
              <w:t>notes</w:t>
            </w:r>
            <w:r w:rsidRPr="00F11E28">
              <w:rPr>
                <w:rFonts w:ascii="Arial" w:hAnsi="Arial" w:cs="Arial"/>
                <w:sz w:val="22"/>
                <w:szCs w:val="22"/>
              </w:rPr>
              <w:t xml:space="preserve"> were transcribed and analysis carried out.  </w:t>
            </w:r>
            <w:r w:rsidRPr="00F11E28">
              <w:rPr>
                <w:rFonts w:ascii="Arial" w:hAnsi="Arial" w:cs="Arial"/>
                <w:sz w:val="22"/>
                <w:szCs w:val="22"/>
              </w:rPr>
              <w:lastRenderedPageBreak/>
              <w:t xml:space="preserve">The results were drawn together into a case study.  The participants were drawn from: locally based divisions of global companies, directors of SMEs, and from the public sector.  Interestingly all participants stated that they would not know how or who to contact within an HEI.  Once discussion opened out to potential collaborative ventures, it was clear that the employers were able to identify a number of ideas where links with the HEI would be beneficial.  The points of discussion were consistent with the findings from the literature and from the earlier interviews of currently engaging employers and the BU </w:t>
            </w:r>
            <w:r w:rsidR="0096370F">
              <w:rPr>
                <w:rFonts w:ascii="Arial" w:hAnsi="Arial" w:cs="Arial"/>
                <w:sz w:val="22"/>
                <w:szCs w:val="22"/>
              </w:rPr>
              <w:t>Forums</w:t>
            </w:r>
            <w:r w:rsidRPr="00F11E28">
              <w:rPr>
                <w:rFonts w:ascii="Arial" w:hAnsi="Arial" w:cs="Arial"/>
                <w:sz w:val="22"/>
                <w:szCs w:val="22"/>
              </w:rPr>
              <w:t xml:space="preserve">.   Interestingly, all employers stated that they would value collaborative links with their local HEI, those who were currently engaged at some level were frustrated because they had </w:t>
            </w:r>
            <w:r w:rsidR="0096370F">
              <w:rPr>
                <w:rFonts w:ascii="Arial" w:hAnsi="Arial" w:cs="Arial"/>
                <w:sz w:val="22"/>
                <w:szCs w:val="22"/>
              </w:rPr>
              <w:t>believed</w:t>
            </w:r>
            <w:r w:rsidRPr="00F11E28">
              <w:rPr>
                <w:rFonts w:ascii="Arial" w:hAnsi="Arial" w:cs="Arial"/>
                <w:sz w:val="22"/>
                <w:szCs w:val="22"/>
              </w:rPr>
              <w:t xml:space="preserve"> that employing placement students (for example) would lead to further collaborative opportunities, and those who do not currently engage had not previously thought through the range of opportunities that would help them, for example, very focused research and development opportunities, cross disciplinary opportunities (for example PR, Journalism, IP, and customer focused information animations). </w:t>
            </w:r>
          </w:p>
          <w:p w:rsidR="008869C4" w:rsidRPr="00F11E28" w:rsidRDefault="008869C4" w:rsidP="00390862">
            <w:pPr>
              <w:rPr>
                <w:rFonts w:ascii="Arial" w:hAnsi="Arial" w:cs="Arial"/>
              </w:rPr>
            </w:pPr>
          </w:p>
          <w:p w:rsidR="0096370F" w:rsidRPr="0096370F" w:rsidRDefault="0096370F" w:rsidP="0096370F">
            <w:pPr>
              <w:rPr>
                <w:rFonts w:ascii="Arial" w:hAnsi="Arial" w:cs="Arial"/>
                <w:i/>
                <w:iCs/>
              </w:rPr>
            </w:pPr>
            <w:r w:rsidRPr="0096370F">
              <w:rPr>
                <w:rStyle w:val="Heading2Char"/>
                <w:rFonts w:ascii="Arial" w:hAnsi="Arial" w:cs="Arial"/>
                <w:i w:val="0"/>
                <w:sz w:val="22"/>
                <w:szCs w:val="22"/>
              </w:rPr>
              <w:t>Evaluation:</w:t>
            </w:r>
          </w:p>
          <w:p w:rsidR="0023623D" w:rsidRDefault="0096370F" w:rsidP="0096370F">
            <w:pPr>
              <w:rPr>
                <w:rFonts w:ascii="Arial" w:hAnsi="Arial" w:cs="Arial"/>
              </w:rPr>
            </w:pPr>
            <w:r w:rsidRPr="00F11E28">
              <w:rPr>
                <w:rFonts w:ascii="Arial" w:hAnsi="Arial" w:cs="Arial"/>
                <w:sz w:val="22"/>
                <w:szCs w:val="22"/>
              </w:rPr>
              <w:t>Throughout the project it was evident that there is an appetite for employer engagement activities within and externally to the institution.  Within the institution we ran a</w:t>
            </w:r>
            <w:r w:rsidR="00F973B9">
              <w:rPr>
                <w:rFonts w:ascii="Arial" w:hAnsi="Arial" w:cs="Arial"/>
                <w:sz w:val="22"/>
                <w:szCs w:val="22"/>
              </w:rPr>
              <w:t xml:space="preserve"> HE STEM</w:t>
            </w:r>
            <w:r w:rsidRPr="00F11E28">
              <w:rPr>
                <w:rFonts w:ascii="Arial" w:hAnsi="Arial" w:cs="Arial"/>
                <w:sz w:val="22"/>
                <w:szCs w:val="22"/>
              </w:rPr>
              <w:t xml:space="preserve"> institutional seminar early in the project at which the project aims and objectives were identified.  This seminar was well attended (n= </w:t>
            </w:r>
            <w:r w:rsidR="007452E6">
              <w:rPr>
                <w:rFonts w:ascii="Arial" w:hAnsi="Arial" w:cs="Arial"/>
                <w:sz w:val="22"/>
                <w:szCs w:val="22"/>
              </w:rPr>
              <w:t>17</w:t>
            </w:r>
            <w:r w:rsidRPr="00F11E28">
              <w:rPr>
                <w:rFonts w:ascii="Arial" w:hAnsi="Arial" w:cs="Arial"/>
                <w:sz w:val="22"/>
                <w:szCs w:val="22"/>
              </w:rPr>
              <w:t xml:space="preserve">) with the vice chancellor in attendance.  </w:t>
            </w:r>
            <w:r w:rsidR="0023623D">
              <w:rPr>
                <w:rFonts w:ascii="Arial" w:hAnsi="Arial" w:cs="Arial"/>
                <w:sz w:val="22"/>
                <w:szCs w:val="22"/>
              </w:rPr>
              <w:t>Questions raised</w:t>
            </w:r>
            <w:r w:rsidRPr="00F11E28">
              <w:rPr>
                <w:rFonts w:ascii="Arial" w:hAnsi="Arial" w:cs="Arial"/>
                <w:sz w:val="22"/>
                <w:szCs w:val="22"/>
              </w:rPr>
              <w:t xml:space="preserve"> indicated that the project was timely and rele</w:t>
            </w:r>
            <w:r w:rsidR="0023623D">
              <w:rPr>
                <w:rFonts w:ascii="Arial" w:hAnsi="Arial" w:cs="Arial"/>
                <w:sz w:val="22"/>
                <w:szCs w:val="22"/>
              </w:rPr>
              <w:t>vant to the university mission, such as:</w:t>
            </w:r>
          </w:p>
          <w:p w:rsidR="0023623D" w:rsidRDefault="0023623D" w:rsidP="0096370F">
            <w:pPr>
              <w:rPr>
                <w:rFonts w:ascii="Arial" w:hAnsi="Arial" w:cs="Arial"/>
              </w:rPr>
            </w:pPr>
          </w:p>
          <w:p w:rsidR="0023623D" w:rsidRPr="0023623D" w:rsidRDefault="0023623D" w:rsidP="0023623D">
            <w:pPr>
              <w:numPr>
                <w:ilvl w:val="0"/>
                <w:numId w:val="44"/>
              </w:numPr>
              <w:rPr>
                <w:rFonts w:ascii="Arial" w:hAnsi="Arial" w:cs="Arial"/>
              </w:rPr>
            </w:pPr>
            <w:r w:rsidRPr="0023623D">
              <w:rPr>
                <w:rFonts w:ascii="Arial" w:hAnsi="Arial" w:cs="Arial"/>
                <w:sz w:val="22"/>
                <w:szCs w:val="22"/>
              </w:rPr>
              <w:t>What is the cost to companies of collaborating with the HEI?</w:t>
            </w:r>
          </w:p>
          <w:p w:rsidR="0023623D" w:rsidRPr="0023623D" w:rsidRDefault="0023623D" w:rsidP="0023623D">
            <w:pPr>
              <w:numPr>
                <w:ilvl w:val="0"/>
                <w:numId w:val="44"/>
              </w:numPr>
              <w:rPr>
                <w:rFonts w:ascii="Arial" w:hAnsi="Arial" w:cs="Arial"/>
              </w:rPr>
            </w:pPr>
            <w:r w:rsidRPr="0023623D">
              <w:rPr>
                <w:rFonts w:ascii="Arial" w:hAnsi="Arial" w:cs="Arial"/>
                <w:sz w:val="22"/>
                <w:szCs w:val="22"/>
              </w:rPr>
              <w:t>Does the HEI do business projects?</w:t>
            </w:r>
          </w:p>
          <w:p w:rsidR="0023623D" w:rsidRPr="0023623D" w:rsidRDefault="0023623D" w:rsidP="0023623D">
            <w:pPr>
              <w:rPr>
                <w:rFonts w:ascii="Arial" w:hAnsi="Arial" w:cs="Arial"/>
              </w:rPr>
            </w:pPr>
          </w:p>
          <w:p w:rsidR="0023623D" w:rsidRPr="0023623D" w:rsidRDefault="0023623D" w:rsidP="0023623D">
            <w:pPr>
              <w:rPr>
                <w:rFonts w:ascii="Arial" w:hAnsi="Arial" w:cs="Arial"/>
              </w:rPr>
            </w:pPr>
            <w:r w:rsidRPr="0023623D">
              <w:rPr>
                <w:rFonts w:ascii="Arial" w:hAnsi="Arial" w:cs="Arial"/>
                <w:sz w:val="22"/>
                <w:szCs w:val="22"/>
              </w:rPr>
              <w:t>There were other comments about employers being involved in the curriculum, so that graduate skills in five years meet their requirements and also about the effectiveness of networking (to establish links with employers).</w:t>
            </w:r>
          </w:p>
          <w:p w:rsidR="0096370F" w:rsidRPr="0023623D" w:rsidRDefault="0096370F" w:rsidP="0096370F">
            <w:pPr>
              <w:rPr>
                <w:rFonts w:ascii="Arial" w:hAnsi="Arial" w:cs="Arial"/>
              </w:rPr>
            </w:pPr>
          </w:p>
          <w:p w:rsidR="0096370F" w:rsidRDefault="0096370F" w:rsidP="0096370F">
            <w:pPr>
              <w:rPr>
                <w:rFonts w:ascii="Arial" w:hAnsi="Arial" w:cs="Arial"/>
              </w:rPr>
            </w:pPr>
            <w:r w:rsidRPr="00F11E28">
              <w:rPr>
                <w:rFonts w:ascii="Arial" w:hAnsi="Arial" w:cs="Arial"/>
                <w:sz w:val="22"/>
                <w:szCs w:val="22"/>
              </w:rPr>
              <w:t xml:space="preserve">Everyone who was invited to participate within the institution did so with enthusiasm.  BU staff valued the opportunity to meet with others in a Forum setting where experiences and ideas could be freely shared and equally valued.  An appreciative inquiry approach was useful for the Forum sessions as it offered an opportunity for participants to: start from points of success, identify issues and problems in a </w:t>
            </w:r>
            <w:proofErr w:type="spellStart"/>
            <w:r w:rsidRPr="00F11E28">
              <w:rPr>
                <w:rFonts w:ascii="Arial" w:hAnsi="Arial" w:cs="Arial"/>
                <w:sz w:val="22"/>
                <w:szCs w:val="22"/>
              </w:rPr>
              <w:t>non judgmental</w:t>
            </w:r>
            <w:proofErr w:type="spellEnd"/>
            <w:r w:rsidRPr="00F11E28">
              <w:rPr>
                <w:rFonts w:ascii="Arial" w:hAnsi="Arial" w:cs="Arial"/>
                <w:sz w:val="22"/>
                <w:szCs w:val="22"/>
              </w:rPr>
              <w:t xml:space="preserve"> way, and move some way forward towards suggested solutions.  All the participants in the project were enthusiastic and valued the opportunity to contribute to the work of the project and all indicated a desire to continue an exploration of employer engagement issues in this way.  Once the first interviews and staff forums were completed and a draft institutional </w:t>
            </w:r>
            <w:proofErr w:type="spellStart"/>
            <w:r w:rsidRPr="00F11E28">
              <w:rPr>
                <w:rFonts w:ascii="Arial" w:hAnsi="Arial" w:cs="Arial"/>
                <w:sz w:val="22"/>
                <w:szCs w:val="22"/>
              </w:rPr>
              <w:t>self audit</w:t>
            </w:r>
            <w:proofErr w:type="spellEnd"/>
            <w:r w:rsidRPr="00F11E28">
              <w:rPr>
                <w:rFonts w:ascii="Arial" w:hAnsi="Arial" w:cs="Arial"/>
                <w:sz w:val="22"/>
                <w:szCs w:val="22"/>
              </w:rPr>
              <w:t xml:space="preserve"> tool kit drawn up, a meeting was set up with a pro vice chancellor, a Dean charged with employability responsibilities and the project team. The key findings of the project were therefore also discussed at senior level twice during the course of the project and the value of the developing toolkit as an institutional </w:t>
            </w:r>
            <w:proofErr w:type="spellStart"/>
            <w:r w:rsidRPr="00F11E28">
              <w:rPr>
                <w:rFonts w:ascii="Arial" w:hAnsi="Arial" w:cs="Arial"/>
                <w:sz w:val="22"/>
                <w:szCs w:val="22"/>
              </w:rPr>
              <w:t>self audit</w:t>
            </w:r>
            <w:proofErr w:type="spellEnd"/>
            <w:r w:rsidRPr="00F11E28">
              <w:rPr>
                <w:rFonts w:ascii="Arial" w:hAnsi="Arial" w:cs="Arial"/>
                <w:sz w:val="22"/>
                <w:szCs w:val="22"/>
              </w:rPr>
              <w:t xml:space="preserve"> tool was endorsed. </w:t>
            </w:r>
          </w:p>
          <w:p w:rsidR="0096370F" w:rsidRPr="00F11E28" w:rsidRDefault="0096370F" w:rsidP="0096370F">
            <w:pPr>
              <w:rPr>
                <w:rFonts w:ascii="Arial" w:hAnsi="Arial" w:cs="Arial"/>
              </w:rPr>
            </w:pPr>
          </w:p>
          <w:p w:rsidR="0096370F" w:rsidRDefault="0096370F" w:rsidP="0096370F">
            <w:pPr>
              <w:rPr>
                <w:rFonts w:ascii="Arial" w:hAnsi="Arial" w:cs="Arial"/>
              </w:rPr>
            </w:pPr>
            <w:r w:rsidRPr="00F11E28">
              <w:rPr>
                <w:rFonts w:ascii="Arial" w:hAnsi="Arial" w:cs="Arial"/>
                <w:sz w:val="22"/>
                <w:szCs w:val="22"/>
              </w:rPr>
              <w:t>Formative evaluation was carried out during each phase of the project.  Qualitative interviewing was undertaken in order to develop understandings from the employers’ point of view.  As each phase was underway the project team evaluated the process in order to ensure that the intervi</w:t>
            </w:r>
            <w:r>
              <w:rPr>
                <w:rFonts w:ascii="Arial" w:hAnsi="Arial" w:cs="Arial"/>
                <w:sz w:val="22"/>
                <w:szCs w:val="22"/>
              </w:rPr>
              <w:t>ew design was fit for purpose.</w:t>
            </w:r>
            <w:r w:rsidR="007D6226">
              <w:rPr>
                <w:rFonts w:ascii="Arial" w:hAnsi="Arial" w:cs="Arial"/>
                <w:sz w:val="22"/>
                <w:szCs w:val="22"/>
              </w:rPr>
              <w:t xml:space="preserve"> </w:t>
            </w:r>
            <w:r w:rsidRPr="00F11E28">
              <w:rPr>
                <w:rFonts w:ascii="Arial" w:hAnsi="Arial" w:cs="Arial"/>
                <w:sz w:val="22"/>
                <w:szCs w:val="22"/>
              </w:rPr>
              <w:t xml:space="preserve">The interview questions had been developed from the review of the literature, interviews with existing employers were carried out on their premises (or on the telephone in one instance).  The design of the Forum discussions was based on the emerging themes that were arising from the initial interviews.  The draft toolkit was developed as a result of </w:t>
            </w:r>
            <w:proofErr w:type="spellStart"/>
            <w:r w:rsidRPr="00F11E28">
              <w:rPr>
                <w:rFonts w:ascii="Arial" w:hAnsi="Arial" w:cs="Arial"/>
                <w:sz w:val="22"/>
                <w:szCs w:val="22"/>
              </w:rPr>
              <w:t>analysing</w:t>
            </w:r>
            <w:proofErr w:type="spellEnd"/>
            <w:r w:rsidRPr="00F11E28">
              <w:rPr>
                <w:rFonts w:ascii="Arial" w:hAnsi="Arial" w:cs="Arial"/>
                <w:sz w:val="22"/>
                <w:szCs w:val="22"/>
              </w:rPr>
              <w:t xml:space="preserve"> the literature review in relationship with the interview and Forum findings and the key themes that emerged from this analysis were</w:t>
            </w:r>
            <w:r>
              <w:rPr>
                <w:rFonts w:ascii="Arial" w:hAnsi="Arial" w:cs="Arial"/>
                <w:sz w:val="22"/>
                <w:szCs w:val="22"/>
              </w:rPr>
              <w:t xml:space="preserve"> </w:t>
            </w:r>
            <w:r w:rsidRPr="00F11E28">
              <w:rPr>
                <w:rFonts w:ascii="Arial" w:hAnsi="Arial" w:cs="Arial"/>
                <w:sz w:val="22"/>
                <w:szCs w:val="22"/>
              </w:rPr>
              <w:t xml:space="preserve">underpinned the structure and design of discussions with currently non engaging employers.  </w:t>
            </w:r>
          </w:p>
          <w:p w:rsidR="0096370F" w:rsidRDefault="0096370F" w:rsidP="0096370F">
            <w:pPr>
              <w:rPr>
                <w:rFonts w:ascii="Arial" w:hAnsi="Arial" w:cs="Arial"/>
              </w:rPr>
            </w:pPr>
          </w:p>
          <w:p w:rsidR="0096370F" w:rsidRDefault="0096370F" w:rsidP="0096370F">
            <w:pPr>
              <w:rPr>
                <w:rFonts w:ascii="Arial" w:hAnsi="Arial" w:cs="Arial"/>
              </w:rPr>
            </w:pPr>
            <w:r w:rsidRPr="00F11E28">
              <w:rPr>
                <w:rFonts w:ascii="Arial" w:hAnsi="Arial" w:cs="Arial"/>
                <w:sz w:val="22"/>
                <w:szCs w:val="22"/>
              </w:rPr>
              <w:lastRenderedPageBreak/>
              <w:t xml:space="preserve">The final set of interviews </w:t>
            </w:r>
            <w:r>
              <w:rPr>
                <w:rFonts w:ascii="Arial" w:hAnsi="Arial" w:cs="Arial"/>
                <w:sz w:val="22"/>
                <w:szCs w:val="22"/>
              </w:rPr>
              <w:t xml:space="preserve">with currently non engaging employers </w:t>
            </w:r>
            <w:r w:rsidRPr="00F11E28">
              <w:rPr>
                <w:rFonts w:ascii="Arial" w:hAnsi="Arial" w:cs="Arial"/>
                <w:sz w:val="22"/>
                <w:szCs w:val="22"/>
              </w:rPr>
              <w:t>were conducted on the university premises over lunch in order to a) bring the employer on to the university premises and b) be conducted rather more informally.  Ethical guidelines were adhered to throughout with informed consent being obtained at all stages. However an unexpected ethical consideration did emerge as a consequence of interviewing employers.  In all cases it was made clear that in conducting the research, the interviewers were not</w:t>
            </w:r>
            <w:r w:rsidR="00EB17B3">
              <w:rPr>
                <w:rFonts w:ascii="Arial" w:hAnsi="Arial" w:cs="Arial"/>
                <w:sz w:val="22"/>
                <w:szCs w:val="22"/>
              </w:rPr>
              <w:t xml:space="preserve"> representing the university, </w:t>
            </w:r>
            <w:r w:rsidRPr="00F11E28">
              <w:rPr>
                <w:rFonts w:ascii="Arial" w:hAnsi="Arial" w:cs="Arial"/>
                <w:sz w:val="22"/>
                <w:szCs w:val="22"/>
              </w:rPr>
              <w:t>acting as mediators</w:t>
            </w:r>
            <w:r w:rsidR="00EB17B3">
              <w:rPr>
                <w:rFonts w:ascii="Arial" w:hAnsi="Arial" w:cs="Arial"/>
                <w:sz w:val="22"/>
                <w:szCs w:val="22"/>
              </w:rPr>
              <w:t xml:space="preserve"> or touting for business</w:t>
            </w:r>
            <w:r w:rsidRPr="00F11E28">
              <w:rPr>
                <w:rFonts w:ascii="Arial" w:hAnsi="Arial" w:cs="Arial"/>
                <w:sz w:val="22"/>
                <w:szCs w:val="22"/>
              </w:rPr>
              <w:t>.  However, it became clear that there had been significant frustrations which the employers wanted to have resolved.  Sometimes this involved clarity in the way of process (for examples placements, graduate employment), sometimes this involved making appropriate contacts to move project ideas forwards.  It became an issue for the project team in drawing boundaries between responsibility to the participants and the requirements of the project in determining how far we could go to helping the participants achieve their needs.  The project team also faced frustrations in appropriately connecting the partic</w:t>
            </w:r>
            <w:r w:rsidR="00EB17B3">
              <w:rPr>
                <w:rFonts w:ascii="Arial" w:hAnsi="Arial" w:cs="Arial"/>
                <w:sz w:val="22"/>
                <w:szCs w:val="22"/>
              </w:rPr>
              <w:t>ipants with university contacts to promote and develop initiatives.</w:t>
            </w:r>
          </w:p>
          <w:p w:rsidR="00EB17B3" w:rsidRPr="00F11E28" w:rsidRDefault="00EB17B3" w:rsidP="0096370F">
            <w:pPr>
              <w:rPr>
                <w:rFonts w:ascii="Arial" w:hAnsi="Arial" w:cs="Arial"/>
              </w:rPr>
            </w:pPr>
          </w:p>
          <w:p w:rsidR="0096370F" w:rsidRDefault="0096370F" w:rsidP="0096370F">
            <w:pPr>
              <w:rPr>
                <w:rFonts w:ascii="Arial" w:hAnsi="Arial" w:cs="Arial"/>
              </w:rPr>
            </w:pPr>
            <w:r w:rsidRPr="00F11E28">
              <w:rPr>
                <w:rFonts w:ascii="Arial" w:hAnsi="Arial" w:cs="Arial"/>
                <w:sz w:val="22"/>
                <w:szCs w:val="22"/>
              </w:rPr>
              <w:t>Qualitative interviewing and use of discussion groups was also useful in identifying gaps and issues around process, communication and discrete and fragmented approaches. This approach produced deeper and richer reflections than a wider survey approach might have elicited.  Even though participant numbers were small, we found consistency across all interviews and the analysis of the interviews was supported from the learning we had made from the review of the literature.</w:t>
            </w:r>
          </w:p>
          <w:p w:rsidR="00EB17B3" w:rsidRPr="00F11E28" w:rsidRDefault="00EB17B3" w:rsidP="0096370F">
            <w:pPr>
              <w:rPr>
                <w:rFonts w:ascii="Arial" w:hAnsi="Arial" w:cs="Arial"/>
              </w:rPr>
            </w:pPr>
          </w:p>
          <w:p w:rsidR="0096370F" w:rsidRPr="00F11E28" w:rsidRDefault="0096370F" w:rsidP="0096370F">
            <w:pPr>
              <w:rPr>
                <w:rFonts w:ascii="Arial" w:hAnsi="Arial" w:cs="Arial"/>
              </w:rPr>
            </w:pPr>
            <w:r w:rsidRPr="00F11E28">
              <w:rPr>
                <w:rFonts w:ascii="Arial" w:hAnsi="Arial" w:cs="Arial"/>
                <w:sz w:val="22"/>
                <w:szCs w:val="22"/>
              </w:rPr>
              <w:t xml:space="preserve">The project met its aims and objectives as identified in the original proposal.  It has been beneficial in terms of identifying a desire of all stakeholders (senior university management, academic and professional services staff, employers) to enhance provision in the area of employer engagement in undergraduate curriculum.  </w:t>
            </w:r>
          </w:p>
          <w:p w:rsidR="008869C4" w:rsidRPr="00F11E28" w:rsidRDefault="008869C4" w:rsidP="0096370F">
            <w:pPr>
              <w:rPr>
                <w:rFonts w:ascii="Arial" w:hAnsi="Arial" w:cs="Arial"/>
              </w:rPr>
            </w:pPr>
          </w:p>
          <w:p w:rsidR="00B4627C" w:rsidRPr="00B4627C" w:rsidRDefault="00B4627C" w:rsidP="00B4627C">
            <w:pPr>
              <w:rPr>
                <w:rStyle w:val="Heading2Char"/>
                <w:rFonts w:ascii="Arial" w:hAnsi="Arial" w:cs="Arial"/>
                <w:i w:val="0"/>
                <w:sz w:val="22"/>
                <w:szCs w:val="22"/>
              </w:rPr>
            </w:pPr>
            <w:r w:rsidRPr="00B4627C">
              <w:rPr>
                <w:rStyle w:val="Heading2Char"/>
                <w:rFonts w:ascii="Arial" w:hAnsi="Arial" w:cs="Arial"/>
                <w:i w:val="0"/>
                <w:sz w:val="22"/>
                <w:szCs w:val="22"/>
              </w:rPr>
              <w:t>Discussion, Learning and Impact:</w:t>
            </w:r>
          </w:p>
          <w:p w:rsidR="00B4627C" w:rsidRDefault="00B4627C" w:rsidP="00B4627C">
            <w:pPr>
              <w:rPr>
                <w:rFonts w:ascii="Arial" w:hAnsi="Arial" w:cs="Arial"/>
              </w:rPr>
            </w:pPr>
            <w:r w:rsidRPr="00F11E28">
              <w:rPr>
                <w:rFonts w:ascii="Arial" w:hAnsi="Arial" w:cs="Arial"/>
                <w:sz w:val="22"/>
                <w:szCs w:val="22"/>
              </w:rPr>
              <w:t xml:space="preserve">There are many examples of good practice and some strong indications of sustained relationships with employers within the HEI.  However, it is also evident that much activity is undertaken in ways that lack cohesion.  Some employers we interviewed had attempted to make contact with the institution but had met with difficulties for example </w:t>
            </w:r>
            <w:r>
              <w:rPr>
                <w:rFonts w:ascii="Arial" w:hAnsi="Arial" w:cs="Arial"/>
                <w:sz w:val="22"/>
                <w:szCs w:val="22"/>
              </w:rPr>
              <w:t xml:space="preserve">finding </w:t>
            </w:r>
            <w:r w:rsidRPr="00F11E28">
              <w:rPr>
                <w:rFonts w:ascii="Arial" w:hAnsi="Arial" w:cs="Arial"/>
                <w:sz w:val="22"/>
                <w:szCs w:val="22"/>
              </w:rPr>
              <w:t>a first point of contact</w:t>
            </w:r>
            <w:r>
              <w:rPr>
                <w:rFonts w:ascii="Arial" w:hAnsi="Arial" w:cs="Arial"/>
                <w:sz w:val="22"/>
                <w:szCs w:val="22"/>
              </w:rPr>
              <w:t>, or a first point of contact</w:t>
            </w:r>
            <w:r w:rsidRPr="00F11E28">
              <w:rPr>
                <w:rFonts w:ascii="Arial" w:hAnsi="Arial" w:cs="Arial"/>
                <w:sz w:val="22"/>
                <w:szCs w:val="22"/>
              </w:rPr>
              <w:t xml:space="preserve"> failed for some reason that was often to do with HE systems resulting in the employer </w:t>
            </w:r>
            <w:r>
              <w:rPr>
                <w:rFonts w:ascii="Arial" w:hAnsi="Arial" w:cs="Arial"/>
                <w:sz w:val="22"/>
                <w:szCs w:val="22"/>
              </w:rPr>
              <w:t>trying</w:t>
            </w:r>
            <w:r w:rsidRPr="00F11E28">
              <w:rPr>
                <w:rFonts w:ascii="Arial" w:hAnsi="Arial" w:cs="Arial"/>
                <w:sz w:val="22"/>
                <w:szCs w:val="22"/>
              </w:rPr>
              <w:t xml:space="preserve"> elsewhere.  The employers all stated that they do not have the time to search for contact details that were not easily visible.  For example, one employer said the contacts he had made with HEIs had been a</w:t>
            </w:r>
            <w:r>
              <w:rPr>
                <w:rFonts w:ascii="Arial" w:hAnsi="Arial" w:cs="Arial"/>
                <w:sz w:val="22"/>
                <w:szCs w:val="22"/>
              </w:rPr>
              <w:t xml:space="preserve">chieved through </w:t>
            </w:r>
            <w:proofErr w:type="spellStart"/>
            <w:r>
              <w:rPr>
                <w:rFonts w:ascii="Arial" w:hAnsi="Arial" w:cs="Arial"/>
                <w:sz w:val="22"/>
                <w:szCs w:val="22"/>
              </w:rPr>
              <w:t>google</w:t>
            </w:r>
            <w:proofErr w:type="spellEnd"/>
            <w:r>
              <w:rPr>
                <w:rFonts w:ascii="Arial" w:hAnsi="Arial" w:cs="Arial"/>
                <w:sz w:val="22"/>
                <w:szCs w:val="22"/>
              </w:rPr>
              <w:t xml:space="preserve"> searches which usually produced results away from the region.</w:t>
            </w:r>
            <w:r w:rsidRPr="00F11E28">
              <w:rPr>
                <w:rFonts w:ascii="Arial" w:hAnsi="Arial" w:cs="Arial"/>
                <w:sz w:val="22"/>
                <w:szCs w:val="22"/>
              </w:rPr>
              <w:t xml:space="preserve">  </w:t>
            </w:r>
          </w:p>
          <w:p w:rsidR="00B4627C" w:rsidRDefault="00B4627C" w:rsidP="00B4627C">
            <w:pPr>
              <w:rPr>
                <w:rFonts w:ascii="Arial" w:hAnsi="Arial" w:cs="Arial"/>
              </w:rPr>
            </w:pPr>
          </w:p>
          <w:p w:rsidR="00B4627C" w:rsidRDefault="00B4627C" w:rsidP="00B4627C">
            <w:pPr>
              <w:rPr>
                <w:rFonts w:ascii="Arial" w:hAnsi="Arial" w:cs="Arial"/>
              </w:rPr>
            </w:pPr>
            <w:r w:rsidRPr="00F11E28">
              <w:rPr>
                <w:rFonts w:ascii="Arial" w:hAnsi="Arial" w:cs="Arial"/>
                <w:sz w:val="22"/>
                <w:szCs w:val="22"/>
              </w:rPr>
              <w:t xml:space="preserve">Often employers identified a range of potential collaborations but, they wanted to have one single point of contact initially.  Once this contact was established, they were prepared to work with as many university staff as was necessary.  </w:t>
            </w:r>
          </w:p>
          <w:p w:rsidR="00B4627C" w:rsidRDefault="00B4627C" w:rsidP="00B4627C">
            <w:pPr>
              <w:rPr>
                <w:rFonts w:ascii="Arial" w:hAnsi="Arial" w:cs="Arial"/>
              </w:rPr>
            </w:pPr>
          </w:p>
          <w:p w:rsidR="00B4627C" w:rsidRDefault="00B4627C" w:rsidP="00B4627C">
            <w:pPr>
              <w:rPr>
                <w:rFonts w:ascii="Arial" w:hAnsi="Arial" w:cs="Arial"/>
              </w:rPr>
            </w:pPr>
            <w:r w:rsidRPr="00F11E28">
              <w:rPr>
                <w:rFonts w:ascii="Arial" w:hAnsi="Arial" w:cs="Arial"/>
                <w:sz w:val="22"/>
                <w:szCs w:val="22"/>
              </w:rPr>
              <w:t>Interestingly all</w:t>
            </w:r>
            <w:r>
              <w:rPr>
                <w:rFonts w:ascii="Arial" w:hAnsi="Arial" w:cs="Arial"/>
                <w:sz w:val="22"/>
                <w:szCs w:val="22"/>
              </w:rPr>
              <w:t xml:space="preserve"> </w:t>
            </w:r>
            <w:r w:rsidRPr="00F11E28">
              <w:rPr>
                <w:rFonts w:ascii="Arial" w:hAnsi="Arial" w:cs="Arial"/>
                <w:sz w:val="22"/>
                <w:szCs w:val="22"/>
              </w:rPr>
              <w:t>participating employers said they would be very happy to give time for ex</w:t>
            </w:r>
            <w:r>
              <w:rPr>
                <w:rFonts w:ascii="Arial" w:hAnsi="Arial" w:cs="Arial"/>
                <w:sz w:val="22"/>
                <w:szCs w:val="22"/>
              </w:rPr>
              <w:t xml:space="preserve">ploratory discussions on site. They unanimously said they would not bother with written communications (letters, flyers, email, </w:t>
            </w:r>
            <w:proofErr w:type="spellStart"/>
            <w:r>
              <w:rPr>
                <w:rFonts w:ascii="Arial" w:hAnsi="Arial" w:cs="Arial"/>
                <w:sz w:val="22"/>
                <w:szCs w:val="22"/>
              </w:rPr>
              <w:t>etc</w:t>
            </w:r>
            <w:proofErr w:type="spellEnd"/>
            <w:r>
              <w:rPr>
                <w:rFonts w:ascii="Arial" w:hAnsi="Arial" w:cs="Arial"/>
                <w:sz w:val="22"/>
                <w:szCs w:val="22"/>
              </w:rPr>
              <w:t>) but would put aside a couple of hours for a visit particularly with an academic member of staff with close knowledge of the students and curriculum.</w:t>
            </w:r>
          </w:p>
          <w:p w:rsidR="00B4627C" w:rsidRDefault="00B4627C" w:rsidP="00B4627C">
            <w:pPr>
              <w:rPr>
                <w:rFonts w:ascii="Arial" w:hAnsi="Arial" w:cs="Arial"/>
              </w:rPr>
            </w:pPr>
          </w:p>
          <w:p w:rsidR="00B4627C" w:rsidRDefault="00B4627C" w:rsidP="00B4627C">
            <w:pPr>
              <w:rPr>
                <w:rFonts w:ascii="Arial" w:hAnsi="Arial" w:cs="Arial"/>
              </w:rPr>
            </w:pPr>
            <w:r w:rsidRPr="00F11E28">
              <w:rPr>
                <w:rFonts w:ascii="Arial" w:hAnsi="Arial" w:cs="Arial"/>
                <w:sz w:val="22"/>
                <w:szCs w:val="22"/>
              </w:rPr>
              <w:t xml:space="preserve">Employers were also largely unaware of the facilities available on campus (laboratories, studios, </w:t>
            </w:r>
            <w:proofErr w:type="spellStart"/>
            <w:r w:rsidRPr="00F11E28">
              <w:rPr>
                <w:rFonts w:ascii="Arial" w:hAnsi="Arial" w:cs="Arial"/>
                <w:sz w:val="22"/>
                <w:szCs w:val="22"/>
              </w:rPr>
              <w:t>etc</w:t>
            </w:r>
            <w:proofErr w:type="spellEnd"/>
            <w:r w:rsidRPr="00F11E28">
              <w:rPr>
                <w:rFonts w:ascii="Arial" w:hAnsi="Arial" w:cs="Arial"/>
                <w:sz w:val="22"/>
                <w:szCs w:val="22"/>
              </w:rPr>
              <w:t xml:space="preserve">) and </w:t>
            </w:r>
            <w:r>
              <w:rPr>
                <w:rFonts w:ascii="Arial" w:hAnsi="Arial" w:cs="Arial"/>
                <w:sz w:val="22"/>
                <w:szCs w:val="22"/>
              </w:rPr>
              <w:t xml:space="preserve">stated that they </w:t>
            </w:r>
            <w:r w:rsidRPr="00F11E28">
              <w:rPr>
                <w:rFonts w:ascii="Arial" w:hAnsi="Arial" w:cs="Arial"/>
                <w:sz w:val="22"/>
                <w:szCs w:val="22"/>
              </w:rPr>
              <w:t xml:space="preserve">would be enthusiastic about attending an </w:t>
            </w:r>
            <w:r>
              <w:rPr>
                <w:rFonts w:ascii="Arial" w:hAnsi="Arial" w:cs="Arial"/>
                <w:sz w:val="22"/>
                <w:szCs w:val="22"/>
              </w:rPr>
              <w:t>“</w:t>
            </w:r>
            <w:r w:rsidRPr="00F11E28">
              <w:rPr>
                <w:rFonts w:ascii="Arial" w:hAnsi="Arial" w:cs="Arial"/>
                <w:sz w:val="22"/>
                <w:szCs w:val="22"/>
              </w:rPr>
              <w:t>open day</w:t>
            </w:r>
            <w:r>
              <w:rPr>
                <w:rFonts w:ascii="Arial" w:hAnsi="Arial" w:cs="Arial"/>
                <w:sz w:val="22"/>
                <w:szCs w:val="22"/>
              </w:rPr>
              <w:t>”</w:t>
            </w:r>
            <w:r w:rsidRPr="00F11E28">
              <w:rPr>
                <w:rFonts w:ascii="Arial" w:hAnsi="Arial" w:cs="Arial"/>
                <w:sz w:val="22"/>
                <w:szCs w:val="22"/>
              </w:rPr>
              <w:t xml:space="preserve"> to view facilities and have focused discussions with academic and professional services staff.</w:t>
            </w:r>
          </w:p>
          <w:p w:rsidR="00B4627C" w:rsidRPr="00F11E28" w:rsidRDefault="00B4627C" w:rsidP="00B4627C">
            <w:pPr>
              <w:rPr>
                <w:rFonts w:ascii="Arial" w:hAnsi="Arial" w:cs="Arial"/>
              </w:rPr>
            </w:pPr>
          </w:p>
          <w:p w:rsidR="00B4627C" w:rsidRDefault="00B4627C" w:rsidP="00B4627C">
            <w:pPr>
              <w:rPr>
                <w:rFonts w:ascii="Arial" w:hAnsi="Arial" w:cs="Arial"/>
              </w:rPr>
            </w:pPr>
            <w:r w:rsidRPr="00F11E28">
              <w:rPr>
                <w:rFonts w:ascii="Arial" w:hAnsi="Arial" w:cs="Arial"/>
                <w:sz w:val="22"/>
                <w:szCs w:val="22"/>
              </w:rPr>
              <w:t>It is evident that communication is a key issue in developing and maintaining employer engagement.  BU staff were aware of a lack of institutional employer engagement strategy and examples were given of</w:t>
            </w:r>
            <w:r>
              <w:rPr>
                <w:rFonts w:ascii="Arial" w:hAnsi="Arial" w:cs="Arial"/>
                <w:sz w:val="22"/>
                <w:szCs w:val="22"/>
              </w:rPr>
              <w:t xml:space="preserve">: lost opportunities, </w:t>
            </w:r>
            <w:r w:rsidRPr="00F11E28">
              <w:rPr>
                <w:rFonts w:ascii="Arial" w:hAnsi="Arial" w:cs="Arial"/>
                <w:sz w:val="22"/>
                <w:szCs w:val="22"/>
              </w:rPr>
              <w:t xml:space="preserve">lack of clarity, lack of focus, and uncertainty </w:t>
            </w:r>
            <w:r w:rsidRPr="00F11E28">
              <w:rPr>
                <w:rFonts w:ascii="Arial" w:hAnsi="Arial" w:cs="Arial"/>
                <w:sz w:val="22"/>
                <w:szCs w:val="22"/>
              </w:rPr>
              <w:lastRenderedPageBreak/>
              <w:t xml:space="preserve">about mechanisms.  </w:t>
            </w:r>
          </w:p>
          <w:p w:rsidR="00B4627C" w:rsidRDefault="00B4627C" w:rsidP="00B4627C">
            <w:pPr>
              <w:rPr>
                <w:rFonts w:ascii="Arial" w:hAnsi="Arial" w:cs="Arial"/>
              </w:rPr>
            </w:pPr>
          </w:p>
          <w:p w:rsidR="00B4627C" w:rsidRDefault="00B4627C" w:rsidP="00B4627C">
            <w:pPr>
              <w:rPr>
                <w:rFonts w:ascii="Arial" w:hAnsi="Arial" w:cs="Arial"/>
              </w:rPr>
            </w:pPr>
            <w:r w:rsidRPr="00F11E28">
              <w:rPr>
                <w:rFonts w:ascii="Arial" w:hAnsi="Arial" w:cs="Arial"/>
                <w:sz w:val="22"/>
                <w:szCs w:val="22"/>
              </w:rPr>
              <w:t>Many involved in employer engagement activities were not clear about how what they did</w:t>
            </w:r>
            <w:r>
              <w:rPr>
                <w:rFonts w:ascii="Arial" w:hAnsi="Arial" w:cs="Arial"/>
                <w:sz w:val="22"/>
                <w:szCs w:val="22"/>
              </w:rPr>
              <w:t xml:space="preserve"> </w:t>
            </w:r>
            <w:r w:rsidR="005D6A45">
              <w:rPr>
                <w:rFonts w:ascii="Arial" w:hAnsi="Arial" w:cs="Arial"/>
                <w:sz w:val="22"/>
                <w:szCs w:val="22"/>
              </w:rPr>
              <w:t>individually</w:t>
            </w:r>
            <w:r w:rsidRPr="00F11E28">
              <w:rPr>
                <w:rFonts w:ascii="Arial" w:hAnsi="Arial" w:cs="Arial"/>
                <w:sz w:val="22"/>
                <w:szCs w:val="22"/>
              </w:rPr>
              <w:t xml:space="preserve"> in their academic or professional service fitted with the work of others.  </w:t>
            </w:r>
          </w:p>
          <w:p w:rsidR="00B4627C" w:rsidRDefault="00B4627C" w:rsidP="00B4627C">
            <w:pPr>
              <w:rPr>
                <w:rFonts w:ascii="Arial" w:hAnsi="Arial" w:cs="Arial"/>
              </w:rPr>
            </w:pPr>
          </w:p>
          <w:p w:rsidR="00B4627C" w:rsidRDefault="00B4627C" w:rsidP="00B4627C">
            <w:pPr>
              <w:rPr>
                <w:rFonts w:ascii="Arial" w:hAnsi="Arial" w:cs="Arial"/>
              </w:rPr>
            </w:pPr>
            <w:r w:rsidRPr="00F11E28">
              <w:rPr>
                <w:rFonts w:ascii="Arial" w:hAnsi="Arial" w:cs="Arial"/>
                <w:sz w:val="22"/>
                <w:szCs w:val="22"/>
              </w:rPr>
              <w:t>It was apparent that a lack of leadership and direction in employer engagement led to fragmentation of approach leading in some cases to either lost opportunities or multiple calls from one office to the same employer.</w:t>
            </w:r>
          </w:p>
          <w:p w:rsidR="00B4627C" w:rsidRPr="00F11E28" w:rsidRDefault="00B4627C" w:rsidP="00B4627C">
            <w:pPr>
              <w:rPr>
                <w:rFonts w:ascii="Arial" w:hAnsi="Arial" w:cs="Arial"/>
              </w:rPr>
            </w:pPr>
          </w:p>
          <w:p w:rsidR="00B4627C" w:rsidRDefault="00B4627C" w:rsidP="00B4627C">
            <w:pPr>
              <w:rPr>
                <w:rFonts w:ascii="Arial" w:hAnsi="Arial" w:cs="Arial"/>
              </w:rPr>
            </w:pPr>
            <w:r>
              <w:rPr>
                <w:rFonts w:ascii="Arial" w:hAnsi="Arial" w:cs="Arial"/>
                <w:sz w:val="22"/>
                <w:szCs w:val="22"/>
              </w:rPr>
              <w:t>It</w:t>
            </w:r>
            <w:r w:rsidRPr="00F11E28">
              <w:rPr>
                <w:rFonts w:ascii="Arial" w:hAnsi="Arial" w:cs="Arial"/>
                <w:sz w:val="22"/>
                <w:szCs w:val="22"/>
              </w:rPr>
              <w:t xml:space="preserve"> became evident that employer engagement </w:t>
            </w:r>
            <w:r w:rsidR="00507C0F">
              <w:rPr>
                <w:rFonts w:ascii="Arial" w:hAnsi="Arial" w:cs="Arial"/>
                <w:sz w:val="22"/>
                <w:szCs w:val="22"/>
              </w:rPr>
              <w:t xml:space="preserve">discussions with all participants </w:t>
            </w:r>
            <w:r w:rsidRPr="00F11E28">
              <w:rPr>
                <w:rFonts w:ascii="Arial" w:hAnsi="Arial" w:cs="Arial"/>
                <w:sz w:val="22"/>
                <w:szCs w:val="22"/>
              </w:rPr>
              <w:t xml:space="preserve">could be themed under the following headings; </w:t>
            </w:r>
            <w:proofErr w:type="spellStart"/>
            <w:r w:rsidR="00F973B9">
              <w:rPr>
                <w:rFonts w:ascii="Arial" w:hAnsi="Arial" w:cs="Arial"/>
                <w:sz w:val="22"/>
                <w:szCs w:val="22"/>
              </w:rPr>
              <w:t>i</w:t>
            </w:r>
            <w:proofErr w:type="spellEnd"/>
            <w:r w:rsidR="00F973B9">
              <w:rPr>
                <w:rFonts w:ascii="Arial" w:hAnsi="Arial" w:cs="Arial"/>
                <w:sz w:val="22"/>
                <w:szCs w:val="22"/>
              </w:rPr>
              <w:t xml:space="preserve">) </w:t>
            </w:r>
            <w:r>
              <w:rPr>
                <w:rFonts w:ascii="Arial" w:hAnsi="Arial" w:cs="Arial"/>
                <w:sz w:val="22"/>
                <w:szCs w:val="22"/>
              </w:rPr>
              <w:t xml:space="preserve">Employer Engagement Strategy, </w:t>
            </w:r>
            <w:r w:rsidR="00F973B9">
              <w:rPr>
                <w:rFonts w:ascii="Arial" w:hAnsi="Arial" w:cs="Arial"/>
                <w:sz w:val="22"/>
                <w:szCs w:val="22"/>
              </w:rPr>
              <w:t>ii)</w:t>
            </w:r>
            <w:r w:rsidRPr="00F11E28">
              <w:rPr>
                <w:rFonts w:ascii="Arial" w:hAnsi="Arial" w:cs="Arial"/>
                <w:sz w:val="22"/>
                <w:szCs w:val="22"/>
              </w:rPr>
              <w:t xml:space="preserve"> </w:t>
            </w:r>
            <w:r>
              <w:rPr>
                <w:rFonts w:ascii="Arial" w:hAnsi="Arial" w:cs="Arial"/>
                <w:sz w:val="22"/>
                <w:szCs w:val="22"/>
              </w:rPr>
              <w:t xml:space="preserve">Institutional </w:t>
            </w:r>
            <w:proofErr w:type="spellStart"/>
            <w:r>
              <w:rPr>
                <w:rFonts w:ascii="Arial" w:hAnsi="Arial" w:cs="Arial"/>
                <w:sz w:val="22"/>
                <w:szCs w:val="22"/>
              </w:rPr>
              <w:t>self review</w:t>
            </w:r>
            <w:proofErr w:type="spellEnd"/>
            <w:r>
              <w:rPr>
                <w:rFonts w:ascii="Arial" w:hAnsi="Arial" w:cs="Arial"/>
                <w:sz w:val="22"/>
                <w:szCs w:val="22"/>
              </w:rPr>
              <w:t xml:space="preserve"> of employer engagement, </w:t>
            </w:r>
            <w:r w:rsidR="00F973B9">
              <w:rPr>
                <w:rFonts w:ascii="Arial" w:hAnsi="Arial" w:cs="Arial"/>
                <w:sz w:val="22"/>
                <w:szCs w:val="22"/>
              </w:rPr>
              <w:t xml:space="preserve">iii) </w:t>
            </w:r>
            <w:r>
              <w:rPr>
                <w:rFonts w:ascii="Arial" w:hAnsi="Arial" w:cs="Arial"/>
                <w:sz w:val="22"/>
                <w:szCs w:val="22"/>
              </w:rPr>
              <w:t xml:space="preserve">availability or lack of </w:t>
            </w:r>
            <w:proofErr w:type="spellStart"/>
            <w:r>
              <w:rPr>
                <w:rFonts w:ascii="Arial" w:hAnsi="Arial" w:cs="Arial"/>
                <w:sz w:val="22"/>
                <w:szCs w:val="22"/>
              </w:rPr>
              <w:t>Labour</w:t>
            </w:r>
            <w:proofErr w:type="spellEnd"/>
            <w:r>
              <w:rPr>
                <w:rFonts w:ascii="Arial" w:hAnsi="Arial" w:cs="Arial"/>
                <w:sz w:val="22"/>
                <w:szCs w:val="22"/>
              </w:rPr>
              <w:t xml:space="preserve"> Market Intelligence</w:t>
            </w:r>
            <w:r w:rsidRPr="00F11E28">
              <w:rPr>
                <w:rFonts w:ascii="Arial" w:hAnsi="Arial" w:cs="Arial"/>
                <w:sz w:val="22"/>
                <w:szCs w:val="22"/>
              </w:rPr>
              <w:t xml:space="preserve">, </w:t>
            </w:r>
            <w:r w:rsidR="00F973B9">
              <w:rPr>
                <w:rFonts w:ascii="Arial" w:hAnsi="Arial" w:cs="Arial"/>
                <w:sz w:val="22"/>
                <w:szCs w:val="22"/>
              </w:rPr>
              <w:t xml:space="preserve">iv) </w:t>
            </w:r>
            <w:r>
              <w:rPr>
                <w:rFonts w:ascii="Arial" w:hAnsi="Arial" w:cs="Arial"/>
                <w:sz w:val="22"/>
                <w:szCs w:val="22"/>
              </w:rPr>
              <w:t>use of or availability of customer relationship management systems</w:t>
            </w:r>
            <w:r w:rsidRPr="00F11E28">
              <w:rPr>
                <w:rFonts w:ascii="Arial" w:hAnsi="Arial" w:cs="Arial"/>
                <w:sz w:val="22"/>
                <w:szCs w:val="22"/>
              </w:rPr>
              <w:t xml:space="preserve">, </w:t>
            </w:r>
            <w:r w:rsidR="00F973B9">
              <w:rPr>
                <w:rFonts w:ascii="Arial" w:hAnsi="Arial" w:cs="Arial"/>
                <w:sz w:val="22"/>
                <w:szCs w:val="22"/>
              </w:rPr>
              <w:t xml:space="preserve">v) </w:t>
            </w:r>
            <w:r>
              <w:rPr>
                <w:rFonts w:ascii="Arial" w:hAnsi="Arial" w:cs="Arial"/>
                <w:sz w:val="22"/>
                <w:szCs w:val="22"/>
              </w:rPr>
              <w:t xml:space="preserve">how relationships with employers were or were not developed and maintained, and </w:t>
            </w:r>
            <w:r w:rsidR="00F973B9">
              <w:rPr>
                <w:rFonts w:ascii="Arial" w:hAnsi="Arial" w:cs="Arial"/>
                <w:sz w:val="22"/>
                <w:szCs w:val="22"/>
              </w:rPr>
              <w:t xml:space="preserve">vi) </w:t>
            </w:r>
            <w:r>
              <w:rPr>
                <w:rFonts w:ascii="Arial" w:hAnsi="Arial" w:cs="Arial"/>
                <w:sz w:val="22"/>
                <w:szCs w:val="22"/>
              </w:rPr>
              <w:t>the range of opportunity for engagement within the undergraduate curriculum.</w:t>
            </w:r>
          </w:p>
          <w:p w:rsidR="00507C0F" w:rsidRDefault="0039628F" w:rsidP="00B4627C">
            <w:pPr>
              <w:rPr>
                <w:rFonts w:ascii="Arial" w:hAnsi="Arial" w:cs="Arial"/>
                <w:color w:val="FF0000"/>
              </w:rPr>
            </w:pPr>
            <w:r>
              <w:rPr>
                <w:rFonts w:ascii="Arial" w:hAnsi="Arial" w:cs="Arial"/>
                <w:color w:val="FF0000"/>
                <w:sz w:val="22"/>
                <w:szCs w:val="22"/>
              </w:rPr>
              <w:t xml:space="preserve"> </w:t>
            </w:r>
          </w:p>
          <w:p w:rsidR="0039628F" w:rsidRPr="0039628F" w:rsidRDefault="0039628F" w:rsidP="00B4627C">
            <w:pPr>
              <w:rPr>
                <w:rFonts w:ascii="Arial" w:hAnsi="Arial" w:cs="Arial"/>
                <w:b/>
              </w:rPr>
            </w:pPr>
            <w:r w:rsidRPr="0039628F">
              <w:rPr>
                <w:rFonts w:ascii="Arial" w:hAnsi="Arial" w:cs="Arial"/>
                <w:b/>
                <w:sz w:val="22"/>
                <w:szCs w:val="22"/>
              </w:rPr>
              <w:t>Impact</w:t>
            </w:r>
          </w:p>
          <w:p w:rsidR="002113B9" w:rsidRDefault="0039628F" w:rsidP="00B4627C">
            <w:pPr>
              <w:rPr>
                <w:rFonts w:ascii="Arial" w:hAnsi="Arial" w:cs="Arial"/>
              </w:rPr>
            </w:pPr>
            <w:r>
              <w:rPr>
                <w:rFonts w:ascii="Arial" w:hAnsi="Arial" w:cs="Arial"/>
                <w:sz w:val="22"/>
                <w:szCs w:val="22"/>
              </w:rPr>
              <w:t>The university is in the process of setting up an employer engagement role at an institutional strategic level</w:t>
            </w:r>
            <w:r w:rsidR="00755716">
              <w:rPr>
                <w:rFonts w:ascii="Arial" w:hAnsi="Arial" w:cs="Arial"/>
                <w:sz w:val="22"/>
                <w:szCs w:val="22"/>
              </w:rPr>
              <w:t>, reflecting the institution’s commitment to this issue</w:t>
            </w:r>
            <w:r>
              <w:rPr>
                <w:rFonts w:ascii="Arial" w:hAnsi="Arial" w:cs="Arial"/>
                <w:sz w:val="22"/>
                <w:szCs w:val="22"/>
              </w:rPr>
              <w:t xml:space="preserve">.  Different schools within the university are introducing new functions in the employability area, for example, </w:t>
            </w:r>
            <w:r w:rsidRPr="0039628F">
              <w:rPr>
                <w:rFonts w:ascii="Arial" w:hAnsi="Arial" w:cs="Arial"/>
                <w:sz w:val="22"/>
                <w:szCs w:val="22"/>
              </w:rPr>
              <w:t>Business Engagement Consultant</w:t>
            </w:r>
            <w:r>
              <w:rPr>
                <w:rFonts w:ascii="Arial" w:hAnsi="Arial" w:cs="Arial"/>
                <w:sz w:val="22"/>
                <w:szCs w:val="22"/>
              </w:rPr>
              <w:t xml:space="preserve">s, as professional support roles.  </w:t>
            </w:r>
          </w:p>
          <w:p w:rsidR="002113B9" w:rsidRDefault="002113B9" w:rsidP="00B4627C">
            <w:pPr>
              <w:rPr>
                <w:rFonts w:ascii="Arial" w:hAnsi="Arial" w:cs="Arial"/>
              </w:rPr>
            </w:pPr>
          </w:p>
          <w:p w:rsidR="002113B9" w:rsidRDefault="0039628F" w:rsidP="002113B9">
            <w:pPr>
              <w:rPr>
                <w:rFonts w:ascii="Arial" w:hAnsi="Arial" w:cs="Arial"/>
              </w:rPr>
            </w:pPr>
            <w:r>
              <w:rPr>
                <w:rFonts w:ascii="Arial" w:hAnsi="Arial" w:cs="Arial"/>
                <w:sz w:val="22"/>
                <w:szCs w:val="22"/>
              </w:rPr>
              <w:t>Design, Engineering and Computing has been successful in achieving funding from the Royal Academy for Engineering for a Visiting Profess</w:t>
            </w:r>
            <w:r w:rsidR="002113B9">
              <w:rPr>
                <w:rFonts w:ascii="Arial" w:hAnsi="Arial" w:cs="Arial"/>
                <w:sz w:val="22"/>
                <w:szCs w:val="22"/>
              </w:rPr>
              <w:t>or</w:t>
            </w:r>
            <w:r>
              <w:rPr>
                <w:rFonts w:ascii="Arial" w:hAnsi="Arial" w:cs="Arial"/>
                <w:sz w:val="22"/>
                <w:szCs w:val="22"/>
              </w:rPr>
              <w:t xml:space="preserve"> in employer engagement</w:t>
            </w:r>
            <w:r w:rsidR="002113B9">
              <w:rPr>
                <w:rFonts w:ascii="Arial" w:hAnsi="Arial" w:cs="Arial"/>
                <w:sz w:val="22"/>
                <w:szCs w:val="22"/>
              </w:rPr>
              <w:t xml:space="preserve"> (Innovation)</w:t>
            </w:r>
            <w:r>
              <w:rPr>
                <w:rFonts w:ascii="Arial" w:hAnsi="Arial" w:cs="Arial"/>
                <w:sz w:val="22"/>
                <w:szCs w:val="22"/>
              </w:rPr>
              <w:t>.</w:t>
            </w:r>
            <w:r w:rsidR="002113B9">
              <w:rPr>
                <w:rFonts w:ascii="Arial" w:hAnsi="Arial" w:cs="Arial"/>
                <w:sz w:val="22"/>
                <w:szCs w:val="22"/>
              </w:rPr>
              <w:t xml:space="preserve"> The School’s involvement in a number of HE STEM employer engagement projects including RAE STEM funding to validate a new </w:t>
            </w:r>
            <w:proofErr w:type="spellStart"/>
            <w:r w:rsidR="002113B9">
              <w:rPr>
                <w:rFonts w:ascii="Arial" w:hAnsi="Arial" w:cs="Arial"/>
                <w:sz w:val="22"/>
                <w:szCs w:val="22"/>
              </w:rPr>
              <w:t>MEng</w:t>
            </w:r>
            <w:proofErr w:type="spellEnd"/>
            <w:r w:rsidR="002113B9">
              <w:rPr>
                <w:rFonts w:ascii="Arial" w:hAnsi="Arial" w:cs="Arial"/>
                <w:sz w:val="22"/>
                <w:szCs w:val="22"/>
              </w:rPr>
              <w:t xml:space="preserve"> </w:t>
            </w:r>
            <w:r w:rsidR="002113B9" w:rsidRPr="002113B9">
              <w:rPr>
                <w:rFonts w:ascii="Arial" w:hAnsi="Arial" w:cs="Arial"/>
                <w:sz w:val="22"/>
                <w:szCs w:val="22"/>
              </w:rPr>
              <w:t xml:space="preserve">Engineering </w:t>
            </w:r>
            <w:r w:rsidR="0065777C">
              <w:rPr>
                <w:rFonts w:ascii="Arial" w:hAnsi="Arial" w:cs="Arial"/>
                <w:sz w:val="22"/>
                <w:szCs w:val="22"/>
              </w:rPr>
              <w:t>has contributed to this successful award</w:t>
            </w:r>
            <w:proofErr w:type="gramStart"/>
            <w:r w:rsidR="0065777C">
              <w:rPr>
                <w:rFonts w:ascii="Arial" w:hAnsi="Arial" w:cs="Arial"/>
                <w:sz w:val="22"/>
                <w:szCs w:val="22"/>
              </w:rPr>
              <w:t>.</w:t>
            </w:r>
            <w:r w:rsidR="002113B9">
              <w:rPr>
                <w:rFonts w:ascii="Arial" w:hAnsi="Arial" w:cs="Arial"/>
                <w:sz w:val="22"/>
                <w:szCs w:val="22"/>
              </w:rPr>
              <w:t>.</w:t>
            </w:r>
            <w:proofErr w:type="gramEnd"/>
            <w:r w:rsidR="002113B9">
              <w:rPr>
                <w:rFonts w:ascii="Arial" w:hAnsi="Arial" w:cs="Arial"/>
                <w:sz w:val="22"/>
                <w:szCs w:val="22"/>
              </w:rPr>
              <w:t xml:space="preserve"> The combination of the </w:t>
            </w:r>
            <w:proofErr w:type="spellStart"/>
            <w:r w:rsidR="002113B9">
              <w:rPr>
                <w:rFonts w:ascii="Arial" w:hAnsi="Arial" w:cs="Arial"/>
                <w:sz w:val="22"/>
                <w:szCs w:val="22"/>
              </w:rPr>
              <w:t>MEng</w:t>
            </w:r>
            <w:proofErr w:type="spellEnd"/>
            <w:r w:rsidR="002113B9">
              <w:rPr>
                <w:rFonts w:ascii="Arial" w:hAnsi="Arial" w:cs="Arial"/>
                <w:sz w:val="22"/>
                <w:szCs w:val="22"/>
              </w:rPr>
              <w:t xml:space="preserve"> and RAE initiatives will provide a new innovating and powerful vehicle to drive research and enterprise engagement and income opportunities.</w:t>
            </w:r>
          </w:p>
          <w:p w:rsidR="002113B9" w:rsidRDefault="002113B9" w:rsidP="002113B9">
            <w:pPr>
              <w:rPr>
                <w:rFonts w:ascii="Arial" w:hAnsi="Arial" w:cs="Arial"/>
              </w:rPr>
            </w:pPr>
          </w:p>
          <w:p w:rsidR="002113B9" w:rsidRPr="002113B9" w:rsidRDefault="002113B9" w:rsidP="002113B9">
            <w:pPr>
              <w:rPr>
                <w:rFonts w:ascii="Arial" w:hAnsi="Arial" w:cs="Arial"/>
              </w:rPr>
            </w:pPr>
            <w:r>
              <w:rPr>
                <w:rFonts w:ascii="Arial" w:hAnsi="Arial" w:cs="Arial"/>
                <w:sz w:val="22"/>
                <w:szCs w:val="22"/>
              </w:rPr>
              <w:t>The School</w:t>
            </w:r>
            <w:r w:rsidR="00F973B9">
              <w:rPr>
                <w:rFonts w:ascii="Arial" w:hAnsi="Arial" w:cs="Arial"/>
                <w:sz w:val="22"/>
                <w:szCs w:val="22"/>
              </w:rPr>
              <w:t>’</w:t>
            </w:r>
            <w:r>
              <w:rPr>
                <w:rFonts w:ascii="Arial" w:hAnsi="Arial" w:cs="Arial"/>
                <w:sz w:val="22"/>
                <w:szCs w:val="22"/>
              </w:rPr>
              <w:t>s new strategic plan also has provision for an academic focused research assistant funded by the School to help coordinate the industrial engagement liaison across the school and support academic group bidding.</w:t>
            </w:r>
          </w:p>
          <w:p w:rsidR="002113B9" w:rsidRDefault="002113B9" w:rsidP="00B4627C">
            <w:pPr>
              <w:rPr>
                <w:rFonts w:ascii="Arial" w:hAnsi="Arial" w:cs="Arial"/>
              </w:rPr>
            </w:pPr>
          </w:p>
          <w:p w:rsidR="0039628F" w:rsidRDefault="002113B9" w:rsidP="0039628F">
            <w:pPr>
              <w:pStyle w:val="Default"/>
              <w:rPr>
                <w:sz w:val="22"/>
                <w:szCs w:val="22"/>
              </w:rPr>
            </w:pPr>
            <w:r>
              <w:rPr>
                <w:sz w:val="22"/>
                <w:szCs w:val="22"/>
              </w:rPr>
              <w:t>The STEM projects have raised awareness within the School and the wider institution and recommendations are being taken on board strategically within the institution and the School.</w:t>
            </w:r>
            <w:r w:rsidR="00717374">
              <w:rPr>
                <w:sz w:val="22"/>
                <w:szCs w:val="22"/>
              </w:rPr>
              <w:t xml:space="preserve">  </w:t>
            </w:r>
          </w:p>
          <w:p w:rsidR="002113B9" w:rsidRDefault="002113B9" w:rsidP="0039628F">
            <w:pPr>
              <w:pStyle w:val="Default"/>
              <w:rPr>
                <w:sz w:val="22"/>
                <w:szCs w:val="22"/>
              </w:rPr>
            </w:pPr>
            <w:r>
              <w:rPr>
                <w:sz w:val="22"/>
                <w:szCs w:val="22"/>
              </w:rPr>
              <w:t xml:space="preserve">The University is to build a new employer engagement website </w:t>
            </w:r>
            <w:r w:rsidR="00717374">
              <w:rPr>
                <w:sz w:val="22"/>
                <w:szCs w:val="22"/>
              </w:rPr>
              <w:t>which will reduce some of the contact frustrations and procedural frustrations identified by participants in our project.</w:t>
            </w:r>
          </w:p>
          <w:p w:rsidR="0039628F" w:rsidRPr="00717374" w:rsidRDefault="00717374" w:rsidP="00B4627C">
            <w:pPr>
              <w:rPr>
                <w:rFonts w:ascii="Arial" w:hAnsi="Arial" w:cs="Arial"/>
              </w:rPr>
            </w:pPr>
            <w:r w:rsidRPr="00717374">
              <w:rPr>
                <w:rFonts w:ascii="Arial" w:hAnsi="Arial" w:cs="Arial"/>
                <w:sz w:val="22"/>
                <w:szCs w:val="22"/>
              </w:rPr>
              <w:t xml:space="preserve">It is anticipated that all of the above innovations will </w:t>
            </w:r>
            <w:r>
              <w:rPr>
                <w:rFonts w:ascii="Arial" w:hAnsi="Arial" w:cs="Arial"/>
                <w:sz w:val="22"/>
                <w:szCs w:val="22"/>
              </w:rPr>
              <w:t>underpin cultural change in employer engagement within the school.</w:t>
            </w:r>
          </w:p>
          <w:p w:rsidR="00507C0F" w:rsidRDefault="00507C0F" w:rsidP="00B4627C">
            <w:pPr>
              <w:rPr>
                <w:rFonts w:ascii="Arial" w:hAnsi="Arial" w:cs="Arial"/>
              </w:rPr>
            </w:pPr>
          </w:p>
          <w:p w:rsidR="00507C0F" w:rsidRPr="00F11E28" w:rsidRDefault="00507C0F" w:rsidP="00B4627C">
            <w:pPr>
              <w:rPr>
                <w:rFonts w:ascii="Arial" w:hAnsi="Arial" w:cs="Arial"/>
              </w:rPr>
            </w:pPr>
          </w:p>
          <w:p w:rsidR="00507C0F" w:rsidRPr="00F11E28" w:rsidRDefault="00507C0F" w:rsidP="00507C0F">
            <w:pPr>
              <w:rPr>
                <w:rFonts w:ascii="Arial" w:hAnsi="Arial" w:cs="Arial"/>
                <w:b/>
                <w:bCs/>
              </w:rPr>
            </w:pPr>
            <w:r w:rsidRPr="00F11E28">
              <w:rPr>
                <w:rFonts w:ascii="Arial" w:hAnsi="Arial" w:cs="Arial"/>
                <w:b/>
                <w:bCs/>
                <w:sz w:val="22"/>
                <w:szCs w:val="22"/>
              </w:rPr>
              <w:t>Further Development and Sustainability</w:t>
            </w:r>
          </w:p>
          <w:p w:rsidR="008869C4" w:rsidRPr="00F11E28" w:rsidRDefault="008869C4" w:rsidP="00390862">
            <w:pPr>
              <w:rPr>
                <w:rFonts w:ascii="Arial" w:hAnsi="Arial" w:cs="Arial"/>
              </w:rPr>
            </w:pPr>
          </w:p>
          <w:p w:rsidR="00F13165" w:rsidRDefault="00F13165" w:rsidP="00F13165">
            <w:pPr>
              <w:rPr>
                <w:rFonts w:ascii="Arial" w:hAnsi="Arial" w:cs="Arial"/>
              </w:rPr>
            </w:pPr>
          </w:p>
          <w:p w:rsidR="00F13165" w:rsidRPr="00F11E28" w:rsidRDefault="00F13165" w:rsidP="00F13165">
            <w:pPr>
              <w:rPr>
                <w:rFonts w:ascii="Arial" w:hAnsi="Arial" w:cs="Arial"/>
              </w:rPr>
            </w:pPr>
            <w:r w:rsidRPr="00F11E28">
              <w:rPr>
                <w:rFonts w:ascii="Arial" w:hAnsi="Arial" w:cs="Arial"/>
                <w:sz w:val="22"/>
                <w:szCs w:val="22"/>
              </w:rPr>
              <w:t xml:space="preserve">Will the activity continue in the future? </w:t>
            </w:r>
          </w:p>
          <w:p w:rsidR="00F13165" w:rsidRPr="00F11E28" w:rsidRDefault="00F13165" w:rsidP="00F13165">
            <w:pPr>
              <w:rPr>
                <w:rFonts w:ascii="Arial" w:hAnsi="Arial" w:cs="Arial"/>
              </w:rPr>
            </w:pPr>
            <w:r w:rsidRPr="00F11E28">
              <w:rPr>
                <w:rFonts w:ascii="Arial" w:hAnsi="Arial" w:cs="Arial"/>
                <w:sz w:val="22"/>
                <w:szCs w:val="22"/>
              </w:rPr>
              <w:t>(a)</w:t>
            </w:r>
            <w:r w:rsidRPr="00F11E28">
              <w:rPr>
                <w:rFonts w:ascii="Arial" w:hAnsi="Arial" w:cs="Arial"/>
                <w:sz w:val="22"/>
                <w:szCs w:val="22"/>
              </w:rPr>
              <w:tab/>
              <w:t>Yes (in its current form)</w:t>
            </w:r>
            <w:r w:rsidRPr="00F11E28">
              <w:rPr>
                <w:rFonts w:ascii="Arial" w:hAnsi="Arial" w:cs="Arial"/>
                <w:sz w:val="22"/>
                <w:szCs w:val="22"/>
              </w:rPr>
              <w:tab/>
              <w:t>(b) Yes (in a modified form)</w:t>
            </w:r>
            <w:r w:rsidRPr="00F11E28">
              <w:rPr>
                <w:rFonts w:ascii="Arial" w:hAnsi="Arial" w:cs="Arial"/>
                <w:sz w:val="22"/>
                <w:szCs w:val="22"/>
              </w:rPr>
              <w:tab/>
              <w:t>(c) No/Unsure</w:t>
            </w:r>
          </w:p>
          <w:p w:rsidR="00F13165" w:rsidRPr="00F11E28" w:rsidRDefault="00F13165" w:rsidP="00F13165">
            <w:pPr>
              <w:rPr>
                <w:rFonts w:ascii="Arial" w:hAnsi="Arial" w:cs="Arial"/>
              </w:rPr>
            </w:pPr>
          </w:p>
          <w:p w:rsidR="00F13165" w:rsidRDefault="00F13165" w:rsidP="00F13165">
            <w:pPr>
              <w:rPr>
                <w:rFonts w:ascii="Arial" w:hAnsi="Arial" w:cs="Arial"/>
              </w:rPr>
            </w:pPr>
          </w:p>
          <w:p w:rsidR="002113B9" w:rsidRDefault="002113B9" w:rsidP="00F13165">
            <w:pPr>
              <w:rPr>
                <w:rFonts w:ascii="Arial" w:hAnsi="Arial" w:cs="Arial"/>
              </w:rPr>
            </w:pPr>
            <w:r>
              <w:rPr>
                <w:rFonts w:ascii="Arial" w:hAnsi="Arial" w:cs="Arial"/>
                <w:sz w:val="22"/>
                <w:szCs w:val="22"/>
              </w:rPr>
              <w:t xml:space="preserve">B. Yes, but in a modified form.  </w:t>
            </w:r>
          </w:p>
          <w:p w:rsidR="00F13165" w:rsidRDefault="002113B9" w:rsidP="00F13165">
            <w:pPr>
              <w:rPr>
                <w:rFonts w:ascii="Arial" w:hAnsi="Arial" w:cs="Arial"/>
              </w:rPr>
            </w:pPr>
            <w:r>
              <w:rPr>
                <w:rFonts w:ascii="Arial" w:hAnsi="Arial" w:cs="Arial"/>
                <w:sz w:val="22"/>
                <w:szCs w:val="22"/>
              </w:rPr>
              <w:t xml:space="preserve">As mentioned above, employer engagement has a strong focus in the School’s new strategic plan.  </w:t>
            </w:r>
          </w:p>
          <w:p w:rsidR="00717374" w:rsidRDefault="00717374" w:rsidP="00F13165">
            <w:pPr>
              <w:rPr>
                <w:rFonts w:ascii="Arial" w:hAnsi="Arial" w:cs="Arial"/>
              </w:rPr>
            </w:pPr>
          </w:p>
          <w:p w:rsidR="008869C4" w:rsidRPr="00717374" w:rsidRDefault="00717374" w:rsidP="00390862">
            <w:pPr>
              <w:rPr>
                <w:rFonts w:ascii="Arial" w:hAnsi="Arial" w:cs="Arial"/>
              </w:rPr>
            </w:pPr>
            <w:r>
              <w:rPr>
                <w:rFonts w:ascii="Arial" w:hAnsi="Arial" w:cs="Arial"/>
                <w:sz w:val="22"/>
                <w:szCs w:val="22"/>
              </w:rPr>
              <w:t>Change is in process, however, the new post of academic focused research assistant will help provide coherence and move towards more embedding of activity.</w:t>
            </w:r>
          </w:p>
          <w:p w:rsidR="008869C4" w:rsidRPr="00F11E28" w:rsidRDefault="008869C4" w:rsidP="00390862">
            <w:pPr>
              <w:rPr>
                <w:rFonts w:ascii="Arial" w:hAnsi="Arial" w:cs="Arial"/>
              </w:rPr>
            </w:pPr>
          </w:p>
        </w:tc>
      </w:tr>
    </w:tbl>
    <w:p w:rsidR="008869C4" w:rsidRPr="00F11E28" w:rsidRDefault="008869C4" w:rsidP="00390862">
      <w:pPr>
        <w:rPr>
          <w:rFonts w:ascii="Arial" w:hAnsi="Arial" w:cs="Arial"/>
          <w:sz w:val="22"/>
          <w:szCs w:val="22"/>
        </w:rPr>
      </w:pPr>
      <w:r w:rsidRPr="00F11E28">
        <w:rPr>
          <w:rFonts w:ascii="Arial" w:hAnsi="Arial" w:cs="Arial"/>
          <w:sz w:val="22"/>
          <w:szCs w:val="22"/>
        </w:rPr>
        <w:lastRenderedPageBreak/>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242"/>
      </w:tblGrid>
      <w:tr w:rsidR="008869C4" w:rsidRPr="00F11E28">
        <w:tc>
          <w:tcPr>
            <w:tcW w:w="9242" w:type="dxa"/>
            <w:tcBorders>
              <w:top w:val="nil"/>
              <w:left w:val="nil"/>
              <w:bottom w:val="nil"/>
              <w:right w:val="nil"/>
            </w:tcBorders>
          </w:tcPr>
          <w:p w:rsidR="008869C4" w:rsidRPr="00F11E28" w:rsidRDefault="008869C4" w:rsidP="00390862">
            <w:pPr>
              <w:rPr>
                <w:rFonts w:ascii="Arial" w:hAnsi="Arial" w:cs="Arial"/>
              </w:rPr>
            </w:pPr>
          </w:p>
          <w:p w:rsidR="008869C4" w:rsidRPr="00F11E28" w:rsidRDefault="008869C4" w:rsidP="00390862">
            <w:pPr>
              <w:rPr>
                <w:rFonts w:ascii="Arial" w:hAnsi="Arial" w:cs="Arial"/>
              </w:rPr>
            </w:pPr>
          </w:p>
          <w:p w:rsidR="008869C4" w:rsidRPr="00F11E28" w:rsidRDefault="008869C4" w:rsidP="00390862">
            <w:pPr>
              <w:rPr>
                <w:rFonts w:ascii="Arial" w:hAnsi="Arial" w:cs="Arial"/>
              </w:rPr>
            </w:pPr>
          </w:p>
          <w:p w:rsidR="008869C4" w:rsidRPr="00F11E28" w:rsidRDefault="008869C4" w:rsidP="00390862">
            <w:pPr>
              <w:rPr>
                <w:rFonts w:ascii="Arial" w:hAnsi="Arial" w:cs="Arial"/>
              </w:rPr>
            </w:pPr>
          </w:p>
        </w:tc>
      </w:tr>
    </w:tbl>
    <w:p w:rsidR="008869C4" w:rsidRPr="00F11E28" w:rsidRDefault="008869C4" w:rsidP="00390862">
      <w:pPr>
        <w:rPr>
          <w:rStyle w:val="Heading2Char"/>
          <w:rFonts w:ascii="Arial" w:hAnsi="Arial" w:cs="Arial"/>
          <w:sz w:val="22"/>
          <w:szCs w:val="22"/>
        </w:rPr>
      </w:pPr>
    </w:p>
    <w:p w:rsidR="008869C4" w:rsidRPr="00F11E28" w:rsidRDefault="008869C4" w:rsidP="00390862">
      <w:pPr>
        <w:rPr>
          <w:rStyle w:val="Heading2Char"/>
          <w:rFonts w:ascii="Arial" w:hAnsi="Arial" w:cs="Arial"/>
          <w:sz w:val="22"/>
          <w:szCs w:val="22"/>
        </w:rPr>
      </w:pPr>
    </w:p>
    <w:p w:rsidR="008869C4" w:rsidRPr="00F11E28" w:rsidRDefault="00717374" w:rsidP="00390862">
      <w:pPr>
        <w:rPr>
          <w:rFonts w:ascii="Arial" w:hAnsi="Arial" w:cs="Arial"/>
          <w:sz w:val="22"/>
          <w:szCs w:val="22"/>
        </w:rPr>
      </w:pPr>
      <w:r>
        <w:rPr>
          <w:rFonts w:ascii="Arial" w:hAnsi="Arial" w:cs="Arial"/>
        </w:rPr>
        <w:t xml:space="preserve"> </w:t>
      </w:r>
    </w:p>
    <w:p w:rsidR="008869C4" w:rsidRPr="00F11E28" w:rsidRDefault="008869C4" w:rsidP="00390862">
      <w:pPr>
        <w:rPr>
          <w:rFonts w:ascii="Arial" w:hAnsi="Arial" w:cs="Arial"/>
          <w:b/>
          <w:bCs/>
          <w:sz w:val="22"/>
          <w:szCs w:val="22"/>
        </w:rPr>
      </w:pPr>
      <w:r w:rsidRPr="00F11E28">
        <w:rPr>
          <w:rFonts w:ascii="Arial" w:hAnsi="Arial" w:cs="Arial"/>
          <w:sz w:val="22"/>
          <w:szCs w:val="22"/>
        </w:rPr>
        <w:t xml:space="preserve">In relation to the approaches to sustainability outlined below, we are very interested in activities and commitments which have occurred within the timescale of the project. However, we </w:t>
      </w:r>
      <w:proofErr w:type="spellStart"/>
      <w:r w:rsidRPr="00F11E28">
        <w:rPr>
          <w:rFonts w:ascii="Arial" w:hAnsi="Arial" w:cs="Arial"/>
          <w:sz w:val="22"/>
          <w:szCs w:val="22"/>
        </w:rPr>
        <w:t>recognise</w:t>
      </w:r>
      <w:proofErr w:type="spellEnd"/>
      <w:r w:rsidRPr="00F11E28">
        <w:rPr>
          <w:rFonts w:ascii="Arial" w:hAnsi="Arial" w:cs="Arial"/>
          <w:sz w:val="22"/>
          <w:szCs w:val="22"/>
        </w:rPr>
        <w:t xml:space="preserve"> that some approaches may still be in the development phase at the official project end date and it would also be valuable to include these examples in the template.</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376"/>
        <w:gridCol w:w="3885"/>
        <w:gridCol w:w="2981"/>
      </w:tblGrid>
      <w:tr w:rsidR="008869C4" w:rsidRPr="00F11E28">
        <w:tc>
          <w:tcPr>
            <w:tcW w:w="2376" w:type="dxa"/>
            <w:shd w:val="clear" w:color="auto" w:fill="D9D9D9"/>
          </w:tcPr>
          <w:p w:rsidR="008869C4" w:rsidRPr="00F11E28" w:rsidRDefault="008869C4" w:rsidP="00390862">
            <w:pPr>
              <w:rPr>
                <w:rFonts w:ascii="Arial" w:hAnsi="Arial" w:cs="Arial"/>
                <w:b/>
                <w:bCs/>
              </w:rPr>
            </w:pPr>
            <w:r w:rsidRPr="00F11E28">
              <w:rPr>
                <w:rFonts w:ascii="Arial" w:hAnsi="Arial" w:cs="Arial"/>
                <w:b/>
                <w:bCs/>
                <w:sz w:val="22"/>
                <w:szCs w:val="22"/>
              </w:rPr>
              <w:t>Approaches to Sustainability</w:t>
            </w:r>
          </w:p>
        </w:tc>
        <w:tc>
          <w:tcPr>
            <w:tcW w:w="3885" w:type="dxa"/>
            <w:shd w:val="clear" w:color="auto" w:fill="D9D9D9"/>
          </w:tcPr>
          <w:p w:rsidR="008869C4" w:rsidRPr="00F11E28" w:rsidRDefault="008869C4" w:rsidP="00390862">
            <w:pPr>
              <w:rPr>
                <w:rFonts w:ascii="Arial" w:hAnsi="Arial" w:cs="Arial"/>
                <w:b/>
                <w:bCs/>
              </w:rPr>
            </w:pPr>
            <w:r w:rsidRPr="00F11E28">
              <w:rPr>
                <w:rFonts w:ascii="Arial" w:hAnsi="Arial" w:cs="Arial"/>
                <w:b/>
                <w:bCs/>
                <w:sz w:val="22"/>
                <w:szCs w:val="22"/>
              </w:rPr>
              <w:t>Examples</w:t>
            </w:r>
          </w:p>
        </w:tc>
        <w:tc>
          <w:tcPr>
            <w:tcW w:w="2981" w:type="dxa"/>
            <w:shd w:val="clear" w:color="auto" w:fill="D9D9D9"/>
          </w:tcPr>
          <w:p w:rsidR="008869C4" w:rsidRPr="00F11E28" w:rsidRDefault="008869C4" w:rsidP="00390862">
            <w:pPr>
              <w:rPr>
                <w:rFonts w:ascii="Arial" w:hAnsi="Arial" w:cs="Arial"/>
                <w:b/>
                <w:bCs/>
              </w:rPr>
            </w:pPr>
            <w:r w:rsidRPr="00F11E28">
              <w:rPr>
                <w:rFonts w:ascii="Arial" w:hAnsi="Arial" w:cs="Arial"/>
                <w:b/>
                <w:bCs/>
                <w:sz w:val="22"/>
                <w:szCs w:val="22"/>
              </w:rPr>
              <w:t>In relation to your project</w:t>
            </w:r>
          </w:p>
        </w:tc>
      </w:tr>
      <w:tr w:rsidR="008869C4" w:rsidRPr="00F11E28">
        <w:trPr>
          <w:trHeight w:val="1738"/>
        </w:trPr>
        <w:tc>
          <w:tcPr>
            <w:tcW w:w="2376" w:type="dxa"/>
            <w:shd w:val="clear" w:color="auto" w:fill="D9D9D9"/>
          </w:tcPr>
          <w:p w:rsidR="008869C4" w:rsidRPr="00F11E28" w:rsidRDefault="008869C4" w:rsidP="00390862">
            <w:pPr>
              <w:rPr>
                <w:rFonts w:ascii="Arial" w:hAnsi="Arial" w:cs="Arial"/>
                <w:b/>
                <w:bCs/>
              </w:rPr>
            </w:pPr>
          </w:p>
          <w:p w:rsidR="008869C4" w:rsidRPr="00F11E28" w:rsidRDefault="008869C4" w:rsidP="00390862">
            <w:pPr>
              <w:rPr>
                <w:rFonts w:ascii="Arial" w:hAnsi="Arial" w:cs="Arial"/>
              </w:rPr>
            </w:pPr>
            <w:r w:rsidRPr="00F11E28">
              <w:rPr>
                <w:rFonts w:ascii="Arial" w:hAnsi="Arial" w:cs="Arial"/>
                <w:b/>
                <w:bCs/>
                <w:sz w:val="22"/>
                <w:szCs w:val="22"/>
              </w:rPr>
              <w:t xml:space="preserve">Continuance </w:t>
            </w:r>
            <w:r w:rsidRPr="00F11E28">
              <w:rPr>
                <w:rFonts w:ascii="Arial" w:hAnsi="Arial" w:cs="Arial"/>
                <w:sz w:val="22"/>
                <w:szCs w:val="22"/>
              </w:rPr>
              <w:t>(finding alternative sources of funding)</w:t>
            </w:r>
          </w:p>
        </w:tc>
        <w:tc>
          <w:tcPr>
            <w:tcW w:w="3885" w:type="dxa"/>
          </w:tcPr>
          <w:p w:rsidR="008869C4" w:rsidRPr="00F11E28" w:rsidRDefault="008869C4" w:rsidP="00390862">
            <w:pPr>
              <w:rPr>
                <w:rFonts w:ascii="Arial" w:hAnsi="Arial" w:cs="Arial"/>
                <w:b/>
                <w:bCs/>
              </w:rPr>
            </w:pPr>
            <w:r w:rsidRPr="00F11E28">
              <w:rPr>
                <w:rFonts w:ascii="Arial" w:hAnsi="Arial" w:cs="Arial"/>
                <w:sz w:val="22"/>
                <w:szCs w:val="22"/>
              </w:rPr>
              <w:t>Commitment from institutions to provide continuation funding</w:t>
            </w:r>
          </w:p>
          <w:p w:rsidR="008869C4" w:rsidRPr="00F11E28" w:rsidRDefault="008869C4" w:rsidP="00390862">
            <w:pPr>
              <w:rPr>
                <w:rFonts w:ascii="Arial" w:hAnsi="Arial" w:cs="Arial"/>
              </w:rPr>
            </w:pPr>
          </w:p>
          <w:p w:rsidR="008869C4" w:rsidRPr="00F11E28" w:rsidRDefault="008869C4" w:rsidP="00390862">
            <w:pPr>
              <w:rPr>
                <w:rFonts w:ascii="Arial" w:hAnsi="Arial" w:cs="Arial"/>
              </w:rPr>
            </w:pPr>
            <w:r w:rsidRPr="00F11E28">
              <w:rPr>
                <w:rFonts w:ascii="Arial" w:hAnsi="Arial" w:cs="Arial"/>
                <w:sz w:val="22"/>
                <w:szCs w:val="22"/>
              </w:rPr>
              <w:t>Network/ communities likely to be sustained through inclusion in future funding bids</w:t>
            </w:r>
          </w:p>
        </w:tc>
        <w:tc>
          <w:tcPr>
            <w:tcW w:w="2981" w:type="dxa"/>
          </w:tcPr>
          <w:p w:rsidR="00717374" w:rsidRDefault="00717374" w:rsidP="00390862">
            <w:pPr>
              <w:rPr>
                <w:rFonts w:ascii="Arial" w:hAnsi="Arial" w:cs="Arial"/>
              </w:rPr>
            </w:pPr>
            <w:r>
              <w:rPr>
                <w:rFonts w:ascii="Arial" w:hAnsi="Arial" w:cs="Arial"/>
              </w:rPr>
              <w:t xml:space="preserve">The project will not continue in its current form, however, funding is being allocated by the institution and school as indicated above. </w:t>
            </w:r>
          </w:p>
          <w:p w:rsidR="008869C4" w:rsidRPr="00F11E28" w:rsidRDefault="00717374" w:rsidP="00390862">
            <w:pPr>
              <w:rPr>
                <w:rFonts w:ascii="Arial" w:hAnsi="Arial" w:cs="Arial"/>
              </w:rPr>
            </w:pPr>
            <w:r>
              <w:rPr>
                <w:rFonts w:ascii="Arial" w:hAnsi="Arial" w:cs="Arial"/>
              </w:rPr>
              <w:t xml:space="preserve">Further funding already achieved (Visiting Prof/RAE). </w:t>
            </w:r>
          </w:p>
        </w:tc>
      </w:tr>
      <w:tr w:rsidR="008869C4" w:rsidRPr="00F11E28">
        <w:tc>
          <w:tcPr>
            <w:tcW w:w="2376" w:type="dxa"/>
            <w:shd w:val="clear" w:color="auto" w:fill="D9D9D9"/>
          </w:tcPr>
          <w:p w:rsidR="008869C4" w:rsidRPr="00F11E28" w:rsidRDefault="008869C4" w:rsidP="00390862">
            <w:pPr>
              <w:rPr>
                <w:rFonts w:ascii="Arial" w:hAnsi="Arial" w:cs="Arial"/>
              </w:rPr>
            </w:pPr>
          </w:p>
          <w:p w:rsidR="008869C4" w:rsidRPr="00F11E28" w:rsidRDefault="008869C4" w:rsidP="00390862">
            <w:pPr>
              <w:rPr>
                <w:rFonts w:ascii="Arial" w:hAnsi="Arial" w:cs="Arial"/>
              </w:rPr>
            </w:pPr>
            <w:r w:rsidRPr="00F11E28">
              <w:rPr>
                <w:rFonts w:ascii="Arial" w:hAnsi="Arial" w:cs="Arial"/>
                <w:b/>
                <w:bCs/>
                <w:sz w:val="22"/>
                <w:szCs w:val="22"/>
              </w:rPr>
              <w:t>Embedding</w:t>
            </w:r>
            <w:r w:rsidRPr="00F11E28">
              <w:rPr>
                <w:rFonts w:ascii="Arial" w:hAnsi="Arial" w:cs="Arial"/>
                <w:sz w:val="22"/>
                <w:szCs w:val="22"/>
              </w:rPr>
              <w:t xml:space="preserve"> (within institutional activity)</w:t>
            </w:r>
          </w:p>
          <w:p w:rsidR="008869C4" w:rsidRPr="00F11E28" w:rsidRDefault="008869C4" w:rsidP="00390862">
            <w:pPr>
              <w:rPr>
                <w:rFonts w:ascii="Arial" w:hAnsi="Arial" w:cs="Arial"/>
              </w:rPr>
            </w:pPr>
          </w:p>
          <w:p w:rsidR="008869C4" w:rsidRPr="00F11E28" w:rsidRDefault="008869C4" w:rsidP="00390862">
            <w:pPr>
              <w:rPr>
                <w:rFonts w:ascii="Arial" w:hAnsi="Arial" w:cs="Arial"/>
              </w:rPr>
            </w:pPr>
          </w:p>
        </w:tc>
        <w:tc>
          <w:tcPr>
            <w:tcW w:w="3885" w:type="dxa"/>
          </w:tcPr>
          <w:p w:rsidR="008869C4" w:rsidRPr="00F11E28" w:rsidRDefault="008869C4" w:rsidP="00390862">
            <w:pPr>
              <w:rPr>
                <w:rFonts w:ascii="Arial" w:hAnsi="Arial" w:cs="Arial"/>
                <w:b/>
                <w:bCs/>
              </w:rPr>
            </w:pPr>
            <w:r w:rsidRPr="00F11E28">
              <w:rPr>
                <w:rFonts w:ascii="Arial" w:hAnsi="Arial" w:cs="Arial"/>
                <w:sz w:val="22"/>
                <w:szCs w:val="22"/>
              </w:rPr>
              <w:t>Identification of institutional strategies that the project has informed</w:t>
            </w:r>
          </w:p>
          <w:p w:rsidR="008869C4" w:rsidRPr="00F11E28" w:rsidRDefault="008869C4" w:rsidP="00390862">
            <w:pPr>
              <w:rPr>
                <w:rFonts w:ascii="Arial" w:hAnsi="Arial" w:cs="Arial"/>
              </w:rPr>
            </w:pPr>
            <w:r w:rsidRPr="00F11E28">
              <w:rPr>
                <w:rFonts w:ascii="Arial" w:hAnsi="Arial" w:cs="Arial"/>
                <w:sz w:val="22"/>
                <w:szCs w:val="22"/>
              </w:rPr>
              <w:t>Uptake which has taken place, or is likely to take place, within own/other HEIs</w:t>
            </w:r>
          </w:p>
          <w:p w:rsidR="008869C4" w:rsidRPr="00F11E28" w:rsidRDefault="008869C4" w:rsidP="00390862">
            <w:pPr>
              <w:rPr>
                <w:rFonts w:ascii="Arial" w:hAnsi="Arial" w:cs="Arial"/>
              </w:rPr>
            </w:pPr>
            <w:r w:rsidRPr="00F11E28">
              <w:rPr>
                <w:rFonts w:ascii="Arial" w:hAnsi="Arial" w:cs="Arial"/>
                <w:sz w:val="22"/>
                <w:szCs w:val="22"/>
              </w:rPr>
              <w:t xml:space="preserve">Influencing of </w:t>
            </w:r>
            <w:proofErr w:type="spellStart"/>
            <w:r w:rsidRPr="00F11E28">
              <w:rPr>
                <w:rFonts w:ascii="Arial" w:hAnsi="Arial" w:cs="Arial"/>
                <w:sz w:val="22"/>
                <w:szCs w:val="22"/>
              </w:rPr>
              <w:t>organisations</w:t>
            </w:r>
            <w:proofErr w:type="spellEnd"/>
            <w:r w:rsidRPr="00F11E28">
              <w:rPr>
                <w:rFonts w:ascii="Arial" w:hAnsi="Arial" w:cs="Arial"/>
                <w:sz w:val="22"/>
                <w:szCs w:val="22"/>
              </w:rPr>
              <w:t xml:space="preserve"> external to HE Sector which has occurred through partnership working</w:t>
            </w:r>
          </w:p>
        </w:tc>
        <w:tc>
          <w:tcPr>
            <w:tcW w:w="2981" w:type="dxa"/>
          </w:tcPr>
          <w:p w:rsidR="008869C4" w:rsidRPr="00F11E28" w:rsidRDefault="00717374" w:rsidP="00390862">
            <w:pPr>
              <w:rPr>
                <w:rFonts w:ascii="Arial" w:hAnsi="Arial" w:cs="Arial"/>
              </w:rPr>
            </w:pPr>
            <w:r>
              <w:rPr>
                <w:rFonts w:ascii="Arial" w:hAnsi="Arial" w:cs="Arial"/>
              </w:rPr>
              <w:t>There is a renewed focus on employer engagement strategically which will inform and influence change.</w:t>
            </w:r>
          </w:p>
        </w:tc>
      </w:tr>
      <w:tr w:rsidR="008869C4" w:rsidRPr="00F11E28">
        <w:tc>
          <w:tcPr>
            <w:tcW w:w="2376" w:type="dxa"/>
            <w:shd w:val="clear" w:color="auto" w:fill="D9D9D9"/>
          </w:tcPr>
          <w:p w:rsidR="008869C4" w:rsidRPr="00F11E28" w:rsidRDefault="008869C4" w:rsidP="00390862">
            <w:pPr>
              <w:rPr>
                <w:rFonts w:ascii="Arial" w:hAnsi="Arial" w:cs="Arial"/>
              </w:rPr>
            </w:pPr>
          </w:p>
          <w:p w:rsidR="008869C4" w:rsidRPr="00F11E28" w:rsidRDefault="008869C4" w:rsidP="00390862">
            <w:pPr>
              <w:rPr>
                <w:rFonts w:ascii="Arial" w:hAnsi="Arial" w:cs="Arial"/>
              </w:rPr>
            </w:pPr>
            <w:r w:rsidRPr="00F11E28">
              <w:rPr>
                <w:rFonts w:ascii="Arial" w:hAnsi="Arial" w:cs="Arial"/>
                <w:b/>
                <w:bCs/>
                <w:sz w:val="22"/>
                <w:szCs w:val="22"/>
              </w:rPr>
              <w:t>Mainstreaming</w:t>
            </w:r>
            <w:r w:rsidRPr="00F11E28">
              <w:rPr>
                <w:rFonts w:ascii="Arial" w:hAnsi="Arial" w:cs="Arial"/>
                <w:sz w:val="22"/>
                <w:szCs w:val="22"/>
              </w:rPr>
              <w:t xml:space="preserve"> (changes in working practices)</w:t>
            </w:r>
          </w:p>
        </w:tc>
        <w:tc>
          <w:tcPr>
            <w:tcW w:w="3885" w:type="dxa"/>
          </w:tcPr>
          <w:p w:rsidR="008869C4" w:rsidRPr="00F11E28" w:rsidRDefault="008869C4" w:rsidP="00390862">
            <w:pPr>
              <w:rPr>
                <w:rFonts w:ascii="Arial" w:hAnsi="Arial" w:cs="Arial"/>
                <w:b/>
                <w:bCs/>
              </w:rPr>
            </w:pPr>
            <w:r w:rsidRPr="00F11E28">
              <w:rPr>
                <w:rFonts w:ascii="Arial" w:hAnsi="Arial" w:cs="Arial"/>
                <w:sz w:val="22"/>
                <w:szCs w:val="22"/>
              </w:rPr>
              <w:t>Staff development which is planned or has taken place as a result of your project</w:t>
            </w:r>
          </w:p>
          <w:p w:rsidR="008869C4" w:rsidRPr="00F11E28" w:rsidRDefault="008869C4" w:rsidP="00390862">
            <w:pPr>
              <w:rPr>
                <w:rFonts w:ascii="Arial" w:hAnsi="Arial" w:cs="Arial"/>
              </w:rPr>
            </w:pPr>
            <w:r w:rsidRPr="00F11E28">
              <w:rPr>
                <w:rFonts w:ascii="Arial" w:hAnsi="Arial" w:cs="Arial"/>
                <w:sz w:val="22"/>
                <w:szCs w:val="22"/>
              </w:rPr>
              <w:t>Curriculum enhancement that has occurred or is likely to take place as a result of your project</w:t>
            </w:r>
          </w:p>
          <w:p w:rsidR="008869C4" w:rsidRPr="00F11E28" w:rsidRDefault="008869C4" w:rsidP="00390862">
            <w:pPr>
              <w:rPr>
                <w:rFonts w:ascii="Arial" w:hAnsi="Arial" w:cs="Arial"/>
              </w:rPr>
            </w:pPr>
            <w:r w:rsidRPr="00F11E28">
              <w:rPr>
                <w:rFonts w:ascii="Arial" w:hAnsi="Arial" w:cs="Arial"/>
                <w:sz w:val="22"/>
                <w:szCs w:val="22"/>
              </w:rPr>
              <w:t>Influence of senior managers that has arisen as a result of the project</w:t>
            </w:r>
          </w:p>
        </w:tc>
        <w:tc>
          <w:tcPr>
            <w:tcW w:w="2981" w:type="dxa"/>
          </w:tcPr>
          <w:p w:rsidR="008869C4" w:rsidRPr="00F11E28" w:rsidRDefault="00717374" w:rsidP="00390862">
            <w:pPr>
              <w:rPr>
                <w:rFonts w:ascii="Arial" w:hAnsi="Arial" w:cs="Arial"/>
              </w:rPr>
            </w:pPr>
            <w:r>
              <w:rPr>
                <w:rFonts w:ascii="Arial" w:hAnsi="Arial" w:cs="Arial"/>
              </w:rPr>
              <w:t>Part of the remit of the VP is to broker relationships between BU and industrial enterprises: to deliver lectures and presentations to student</w:t>
            </w:r>
            <w:r w:rsidR="005F081C">
              <w:rPr>
                <w:rFonts w:ascii="Arial" w:hAnsi="Arial" w:cs="Arial"/>
              </w:rPr>
              <w:t xml:space="preserve">s. The vice chancellor attended our institutional seminar.  The outcomes of the sub project and the proposed audit tool were approved by the pro vice chancellor with responsibility for employability. </w:t>
            </w:r>
          </w:p>
        </w:tc>
      </w:tr>
      <w:tr w:rsidR="008869C4" w:rsidRPr="00F11E28">
        <w:tc>
          <w:tcPr>
            <w:tcW w:w="2376" w:type="dxa"/>
            <w:shd w:val="clear" w:color="auto" w:fill="D9D9D9"/>
          </w:tcPr>
          <w:p w:rsidR="008869C4" w:rsidRPr="00F11E28" w:rsidRDefault="008869C4" w:rsidP="00390862">
            <w:pPr>
              <w:rPr>
                <w:rFonts w:ascii="Arial" w:hAnsi="Arial" w:cs="Arial"/>
              </w:rPr>
            </w:pPr>
          </w:p>
          <w:p w:rsidR="008869C4" w:rsidRPr="00F11E28" w:rsidRDefault="008869C4" w:rsidP="00390862">
            <w:pPr>
              <w:rPr>
                <w:rFonts w:ascii="Arial" w:hAnsi="Arial" w:cs="Arial"/>
              </w:rPr>
            </w:pPr>
            <w:r w:rsidRPr="00F11E28">
              <w:rPr>
                <w:rFonts w:ascii="Arial" w:hAnsi="Arial" w:cs="Arial"/>
                <w:b/>
                <w:bCs/>
                <w:sz w:val="22"/>
                <w:szCs w:val="22"/>
              </w:rPr>
              <w:t>Legacy</w:t>
            </w:r>
            <w:r w:rsidRPr="00F11E28">
              <w:rPr>
                <w:rFonts w:ascii="Arial" w:hAnsi="Arial" w:cs="Arial"/>
                <w:sz w:val="22"/>
                <w:szCs w:val="22"/>
              </w:rPr>
              <w:t xml:space="preserve"> (passing on </w:t>
            </w:r>
            <w:r w:rsidRPr="00F11E28">
              <w:rPr>
                <w:rFonts w:ascii="Arial" w:hAnsi="Arial" w:cs="Arial"/>
                <w:sz w:val="22"/>
                <w:szCs w:val="22"/>
              </w:rPr>
              <w:lastRenderedPageBreak/>
              <w:t>important elements of the project)</w:t>
            </w:r>
          </w:p>
          <w:p w:rsidR="008869C4" w:rsidRPr="00F11E28" w:rsidRDefault="008869C4" w:rsidP="00390862">
            <w:pPr>
              <w:rPr>
                <w:rFonts w:ascii="Arial" w:hAnsi="Arial" w:cs="Arial"/>
              </w:rPr>
            </w:pPr>
          </w:p>
        </w:tc>
        <w:tc>
          <w:tcPr>
            <w:tcW w:w="3885" w:type="dxa"/>
          </w:tcPr>
          <w:p w:rsidR="008869C4" w:rsidRPr="00F11E28" w:rsidRDefault="008869C4" w:rsidP="00390862">
            <w:pPr>
              <w:rPr>
                <w:rFonts w:ascii="Arial" w:hAnsi="Arial" w:cs="Arial"/>
                <w:b/>
                <w:bCs/>
              </w:rPr>
            </w:pPr>
            <w:r w:rsidRPr="00F11E28">
              <w:rPr>
                <w:rFonts w:ascii="Arial" w:hAnsi="Arial" w:cs="Arial"/>
                <w:sz w:val="22"/>
                <w:szCs w:val="22"/>
              </w:rPr>
              <w:lastRenderedPageBreak/>
              <w:t>Networks/communities likely to be continued</w:t>
            </w:r>
          </w:p>
          <w:p w:rsidR="008869C4" w:rsidRPr="00F11E28" w:rsidRDefault="008869C4" w:rsidP="00390862">
            <w:pPr>
              <w:rPr>
                <w:rFonts w:ascii="Arial" w:hAnsi="Arial" w:cs="Arial"/>
              </w:rPr>
            </w:pPr>
            <w:r w:rsidRPr="00F11E28">
              <w:rPr>
                <w:rFonts w:ascii="Arial" w:hAnsi="Arial" w:cs="Arial"/>
                <w:sz w:val="22"/>
                <w:szCs w:val="22"/>
              </w:rPr>
              <w:lastRenderedPageBreak/>
              <w:t>Dissemination of project outputs</w:t>
            </w:r>
          </w:p>
          <w:p w:rsidR="008869C4" w:rsidRPr="00F11E28" w:rsidRDefault="008869C4" w:rsidP="00390862">
            <w:pPr>
              <w:rPr>
                <w:rFonts w:ascii="Arial" w:hAnsi="Arial" w:cs="Arial"/>
              </w:rPr>
            </w:pPr>
            <w:r w:rsidRPr="00F11E28">
              <w:rPr>
                <w:rFonts w:ascii="Arial" w:hAnsi="Arial" w:cs="Arial"/>
                <w:sz w:val="22"/>
                <w:szCs w:val="22"/>
              </w:rPr>
              <w:t>Evidence of impact of activities</w:t>
            </w:r>
          </w:p>
          <w:p w:rsidR="008869C4" w:rsidRPr="00F11E28" w:rsidRDefault="008869C4" w:rsidP="00390862">
            <w:pPr>
              <w:rPr>
                <w:rFonts w:ascii="Arial" w:hAnsi="Arial" w:cs="Arial"/>
              </w:rPr>
            </w:pPr>
            <w:r w:rsidRPr="00F11E28">
              <w:rPr>
                <w:rFonts w:ascii="Arial" w:hAnsi="Arial" w:cs="Arial"/>
                <w:sz w:val="22"/>
                <w:szCs w:val="22"/>
              </w:rPr>
              <w:t>Creative Learning Journey material made available via the SW Spoke Creative STEM website where relevant.</w:t>
            </w:r>
            <w:r w:rsidR="00E374E5">
              <w:rPr>
                <w:rFonts w:ascii="Arial" w:hAnsi="Arial" w:cs="Arial"/>
                <w:sz w:val="22"/>
                <w:szCs w:val="22"/>
              </w:rPr>
              <w:t xml:space="preserve">  A project member of staff spoke at the Innovation KT 2012 International Conference on Innovation through Knowledge Transfer in his speech entitled “Industry engagement barriers and how to overcome them” and disseminated the findings of the project.</w:t>
            </w:r>
          </w:p>
        </w:tc>
        <w:tc>
          <w:tcPr>
            <w:tcW w:w="2981" w:type="dxa"/>
          </w:tcPr>
          <w:p w:rsidR="008869C4" w:rsidRPr="00F11E28" w:rsidRDefault="005F081C" w:rsidP="00390862">
            <w:pPr>
              <w:rPr>
                <w:rFonts w:ascii="Arial" w:hAnsi="Arial" w:cs="Arial"/>
              </w:rPr>
            </w:pPr>
            <w:r>
              <w:rPr>
                <w:rFonts w:ascii="Arial" w:hAnsi="Arial" w:cs="Arial"/>
              </w:rPr>
              <w:lastRenderedPageBreak/>
              <w:t xml:space="preserve">Internal networks may be continued:  participants in </w:t>
            </w:r>
            <w:r>
              <w:rPr>
                <w:rFonts w:ascii="Arial" w:hAnsi="Arial" w:cs="Arial"/>
              </w:rPr>
              <w:lastRenderedPageBreak/>
              <w:t>the Forum sessions were keen to maintain momentum.</w:t>
            </w:r>
          </w:p>
        </w:tc>
      </w:tr>
    </w:tbl>
    <w:p w:rsidR="008869C4" w:rsidRPr="00F11E28" w:rsidRDefault="008869C4" w:rsidP="00390862">
      <w:pPr>
        <w:rPr>
          <w:rFonts w:ascii="Arial" w:hAnsi="Arial" w:cs="Arial"/>
          <w:sz w:val="22"/>
          <w:szCs w:val="22"/>
        </w:rPr>
      </w:pPr>
    </w:p>
    <w:p w:rsidR="008869C4" w:rsidRPr="00F11E28" w:rsidRDefault="008869C4" w:rsidP="00390862">
      <w:pPr>
        <w:rPr>
          <w:rFonts w:ascii="Arial" w:hAnsi="Arial" w:cs="Arial"/>
          <w:sz w:val="22"/>
          <w:szCs w:val="22"/>
        </w:rPr>
      </w:pPr>
      <w:r w:rsidRPr="00F11E28">
        <w:rPr>
          <w:rFonts w:ascii="Arial" w:hAnsi="Arial" w:cs="Arial"/>
          <w:sz w:val="22"/>
          <w:szCs w:val="22"/>
        </w:rPr>
        <w:t>References: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242"/>
      </w:tblGrid>
      <w:tr w:rsidR="008869C4" w:rsidRPr="00F11E28">
        <w:tc>
          <w:tcPr>
            <w:tcW w:w="9242" w:type="dxa"/>
          </w:tcPr>
          <w:p w:rsidR="00717374" w:rsidRDefault="00717374" w:rsidP="005F081C">
            <w:pPr>
              <w:pStyle w:val="NoSpacing"/>
            </w:pPr>
          </w:p>
          <w:p w:rsidR="008869C4" w:rsidRPr="00F11E28" w:rsidRDefault="008869C4" w:rsidP="00390862">
            <w:pPr>
              <w:rPr>
                <w:rFonts w:ascii="Arial" w:hAnsi="Arial" w:cs="Arial"/>
              </w:rPr>
            </w:pPr>
          </w:p>
          <w:p w:rsidR="008869C4" w:rsidRPr="00F11E28" w:rsidRDefault="008869C4" w:rsidP="00390862">
            <w:pPr>
              <w:rPr>
                <w:rFonts w:ascii="Arial" w:hAnsi="Arial" w:cs="Arial"/>
              </w:rPr>
            </w:pPr>
          </w:p>
          <w:p w:rsidR="008869C4" w:rsidRPr="00F11E28" w:rsidRDefault="008869C4" w:rsidP="00390862">
            <w:pPr>
              <w:rPr>
                <w:rFonts w:ascii="Arial" w:hAnsi="Arial" w:cs="Arial"/>
              </w:rPr>
            </w:pPr>
          </w:p>
          <w:p w:rsidR="008869C4" w:rsidRPr="00F11E28" w:rsidRDefault="008869C4" w:rsidP="00390862">
            <w:pPr>
              <w:rPr>
                <w:rFonts w:ascii="Arial" w:hAnsi="Arial" w:cs="Arial"/>
              </w:rPr>
            </w:pPr>
          </w:p>
        </w:tc>
      </w:tr>
    </w:tbl>
    <w:p w:rsidR="008869C4" w:rsidRPr="00F11E28" w:rsidRDefault="008869C4" w:rsidP="00390862">
      <w:pPr>
        <w:rPr>
          <w:rFonts w:ascii="Arial" w:hAnsi="Arial" w:cs="Arial"/>
          <w:sz w:val="22"/>
          <w:szCs w:val="22"/>
        </w:rPr>
      </w:pPr>
    </w:p>
    <w:p w:rsidR="008869C4" w:rsidRPr="00F11E28" w:rsidRDefault="008869C4" w:rsidP="00390862">
      <w:pPr>
        <w:rPr>
          <w:rFonts w:ascii="Arial" w:hAnsi="Arial" w:cs="Arial"/>
          <w:b/>
          <w:bCs/>
          <w:sz w:val="22"/>
          <w:szCs w:val="22"/>
        </w:rPr>
      </w:pPr>
      <w:r w:rsidRPr="00F11E28">
        <w:rPr>
          <w:rFonts w:ascii="Arial" w:hAnsi="Arial" w:cs="Arial"/>
          <w:b/>
          <w:bCs/>
          <w:sz w:val="22"/>
          <w:szCs w:val="22"/>
        </w:rPr>
        <w:t>Quotes: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242"/>
      </w:tblGrid>
      <w:tr w:rsidR="008869C4" w:rsidRPr="00F11E28">
        <w:tc>
          <w:tcPr>
            <w:tcW w:w="9242" w:type="dxa"/>
          </w:tcPr>
          <w:p w:rsidR="008869C4" w:rsidRDefault="00E374E5" w:rsidP="00390862">
            <w:pPr>
              <w:rPr>
                <w:rFonts w:ascii="Arial" w:hAnsi="Arial" w:cs="Arial"/>
                <w:bCs/>
              </w:rPr>
            </w:pPr>
            <w:r>
              <w:rPr>
                <w:rFonts w:ascii="Arial" w:hAnsi="Arial" w:cs="Arial"/>
                <w:bCs/>
              </w:rPr>
              <w:t>A sample of quotation</w:t>
            </w:r>
            <w:r w:rsidR="005F081C">
              <w:rPr>
                <w:rFonts w:ascii="Arial" w:hAnsi="Arial" w:cs="Arial"/>
                <w:bCs/>
              </w:rPr>
              <w:t>s provided by currently engaging employer participants:</w:t>
            </w:r>
          </w:p>
          <w:p w:rsidR="005F081C" w:rsidRDefault="005F081C" w:rsidP="00390862">
            <w:pPr>
              <w:rPr>
                <w:rFonts w:ascii="Arial" w:hAnsi="Arial" w:cs="Arial"/>
                <w:bCs/>
              </w:rPr>
            </w:pPr>
          </w:p>
          <w:p w:rsidR="005F081C" w:rsidRDefault="005F081C" w:rsidP="005F081C">
            <w:pPr>
              <w:numPr>
                <w:ilvl w:val="0"/>
                <w:numId w:val="43"/>
              </w:numPr>
              <w:spacing w:after="200" w:line="276" w:lineRule="auto"/>
              <w:rPr>
                <w:rFonts w:eastAsia="Times New Roman"/>
              </w:rPr>
            </w:pPr>
            <w:r>
              <w:rPr>
                <w:rFonts w:eastAsia="Times New Roman"/>
              </w:rPr>
              <w:t xml:space="preserve">“We want to help you, but you have to be proactive..” </w:t>
            </w:r>
          </w:p>
          <w:p w:rsidR="005F081C" w:rsidRDefault="005F081C" w:rsidP="005F081C">
            <w:pPr>
              <w:numPr>
                <w:ilvl w:val="0"/>
                <w:numId w:val="43"/>
              </w:numPr>
              <w:spacing w:after="200" w:line="276" w:lineRule="auto"/>
              <w:rPr>
                <w:rFonts w:eastAsia="Times New Roman"/>
              </w:rPr>
            </w:pPr>
            <w:r>
              <w:rPr>
                <w:rFonts w:eastAsia="Times New Roman"/>
              </w:rPr>
              <w:t xml:space="preserve">“We’re having to chase universities up. We put more effort in to universities than they put in.” </w:t>
            </w:r>
          </w:p>
          <w:p w:rsidR="005F081C" w:rsidRDefault="005F081C" w:rsidP="005F081C">
            <w:pPr>
              <w:pStyle w:val="ListParagraph"/>
              <w:numPr>
                <w:ilvl w:val="0"/>
                <w:numId w:val="43"/>
              </w:numPr>
              <w:contextualSpacing w:val="0"/>
              <w:rPr>
                <w:rFonts w:eastAsiaTheme="minorHAnsi"/>
              </w:rPr>
            </w:pPr>
            <w:r>
              <w:t>“I suppose it’s three things. It’s first of all not knowing it is there and available…Not knowing how to trigger it and then not knowing…who to speak to and develop it and what schemes may be available so it’s those three sort of areas of blank knowledge I suppose.”</w:t>
            </w:r>
          </w:p>
          <w:p w:rsidR="005F081C" w:rsidRDefault="005F081C" w:rsidP="005F081C">
            <w:pPr>
              <w:pStyle w:val="ListParagraph"/>
            </w:pPr>
          </w:p>
          <w:p w:rsidR="005F081C" w:rsidRDefault="005F081C" w:rsidP="005F081C">
            <w:pPr>
              <w:pStyle w:val="ListParagraph"/>
              <w:numPr>
                <w:ilvl w:val="0"/>
                <w:numId w:val="43"/>
              </w:numPr>
              <w:contextualSpacing w:val="0"/>
            </w:pPr>
            <w:r>
              <w:t>“It’s</w:t>
            </w:r>
            <w:r w:rsidR="004876A9">
              <w:t xml:space="preserve"> [the University]</w:t>
            </w:r>
            <w:r>
              <w:t xml:space="preserve"> a superb resource to use and like everybody else I forget it’s there”</w:t>
            </w:r>
          </w:p>
          <w:p w:rsidR="005F081C" w:rsidRDefault="005F081C" w:rsidP="005F081C">
            <w:pPr>
              <w:pStyle w:val="ListParagraph"/>
            </w:pPr>
          </w:p>
          <w:p w:rsidR="005F081C" w:rsidRDefault="005F081C" w:rsidP="005F081C">
            <w:pPr>
              <w:pStyle w:val="ListParagraph"/>
              <w:numPr>
                <w:ilvl w:val="0"/>
                <w:numId w:val="43"/>
              </w:numPr>
              <w:contextualSpacing w:val="0"/>
            </w:pPr>
            <w:r>
              <w:t>“the university structure throughout the UK is a massive source of potential to help industry and there’s a yawning gap between the two”.</w:t>
            </w:r>
          </w:p>
          <w:p w:rsidR="005F081C" w:rsidRPr="005F081C" w:rsidRDefault="005F081C" w:rsidP="00390862">
            <w:pPr>
              <w:rPr>
                <w:rFonts w:ascii="Arial" w:hAnsi="Arial" w:cs="Arial"/>
                <w:bCs/>
              </w:rPr>
            </w:pPr>
          </w:p>
          <w:p w:rsidR="008869C4" w:rsidRPr="005F081C" w:rsidRDefault="008869C4" w:rsidP="00390862">
            <w:pPr>
              <w:rPr>
                <w:rFonts w:ascii="Arial" w:hAnsi="Arial" w:cs="Arial"/>
                <w:bCs/>
              </w:rPr>
            </w:pPr>
          </w:p>
          <w:p w:rsidR="008869C4" w:rsidRPr="00F11E28" w:rsidRDefault="008869C4" w:rsidP="00390862">
            <w:pPr>
              <w:rPr>
                <w:rFonts w:ascii="Arial" w:hAnsi="Arial" w:cs="Arial"/>
                <w:b/>
                <w:bCs/>
              </w:rPr>
            </w:pPr>
          </w:p>
          <w:p w:rsidR="008869C4" w:rsidRPr="00F11E28" w:rsidRDefault="008869C4" w:rsidP="00390862">
            <w:pPr>
              <w:rPr>
                <w:rFonts w:ascii="Arial" w:hAnsi="Arial" w:cs="Arial"/>
                <w:b/>
                <w:bCs/>
              </w:rPr>
            </w:pPr>
          </w:p>
        </w:tc>
      </w:tr>
    </w:tbl>
    <w:p w:rsidR="008869C4" w:rsidRPr="00F11E28" w:rsidRDefault="008869C4" w:rsidP="00390862">
      <w:pPr>
        <w:rPr>
          <w:rFonts w:ascii="Arial" w:hAnsi="Arial" w:cs="Arial"/>
          <w:b/>
          <w:bCs/>
          <w:sz w:val="22"/>
          <w:szCs w:val="22"/>
        </w:rPr>
      </w:pPr>
    </w:p>
    <w:p w:rsidR="008869C4" w:rsidRPr="00F11E28" w:rsidRDefault="008869C4" w:rsidP="00390862">
      <w:pPr>
        <w:rPr>
          <w:rFonts w:ascii="Arial" w:hAnsi="Arial" w:cs="Arial"/>
          <w:sz w:val="22"/>
          <w:szCs w:val="22"/>
        </w:rPr>
      </w:pPr>
      <w:bookmarkStart w:id="0" w:name="_GoBack"/>
      <w:bookmarkEnd w:id="0"/>
    </w:p>
    <w:sectPr w:rsidR="008869C4" w:rsidRPr="00F11E28" w:rsidSect="00B64925">
      <w:headerReference w:type="default" r:id="rId11"/>
      <w:footerReference w:type="default" r:id="rId12"/>
      <w:pgSz w:w="11906" w:h="16838"/>
      <w:pgMar w:top="851" w:right="1440" w:bottom="1135" w:left="1440" w:header="708" w:footer="476"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973B9" w:rsidRDefault="00F973B9" w:rsidP="009559C3">
      <w:r>
        <w:separator/>
      </w:r>
    </w:p>
  </w:endnote>
  <w:endnote w:type="continuationSeparator" w:id="0">
    <w:p w:rsidR="00F973B9" w:rsidRDefault="00F973B9" w:rsidP="009559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973B9" w:rsidRDefault="00FF0FE8">
    <w:pPr>
      <w:pStyle w:val="Footer"/>
      <w:jc w:val="center"/>
    </w:pPr>
    <w:r>
      <w:fldChar w:fldCharType="begin"/>
    </w:r>
    <w:r w:rsidR="00F973B9">
      <w:instrText xml:space="preserve"> PAGE   \* MERGEFORMAT </w:instrText>
    </w:r>
    <w:r>
      <w:fldChar w:fldCharType="separate"/>
    </w:r>
    <w:r w:rsidR="00C314B5">
      <w:rPr>
        <w:noProof/>
      </w:rPr>
      <w:t>1</w:t>
    </w:r>
    <w:r>
      <w:rPr>
        <w:noProof/>
      </w:rPr>
      <w:fldChar w:fldCharType="end"/>
    </w:r>
  </w:p>
  <w:p w:rsidR="00F973B9" w:rsidRDefault="00F973B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973B9" w:rsidRDefault="00F973B9" w:rsidP="009559C3">
      <w:r>
        <w:separator/>
      </w:r>
    </w:p>
  </w:footnote>
  <w:footnote w:type="continuationSeparator" w:id="0">
    <w:p w:rsidR="00F973B9" w:rsidRDefault="00F973B9" w:rsidP="009559C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973B9" w:rsidRPr="00E66AE0" w:rsidRDefault="00F973B9">
    <w:pPr>
      <w:pStyle w:val="Header"/>
      <w:rPr>
        <w:b/>
        <w:bCs/>
        <w:sz w:val="28"/>
        <w:szCs w:val="28"/>
      </w:rPr>
    </w:pPr>
    <w:r w:rsidRPr="00E66AE0">
      <w:rPr>
        <w:b/>
        <w:bCs/>
        <w:sz w:val="28"/>
        <w:szCs w:val="28"/>
      </w:rPr>
      <w:t>South West Spoke</w:t>
    </w:r>
  </w:p>
  <w:p w:rsidR="00F973B9" w:rsidRDefault="00F973B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1917A0"/>
    <w:multiLevelType w:val="hybridMultilevel"/>
    <w:tmpl w:val="FEB63546"/>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
    <w:nsid w:val="0DCE46C2"/>
    <w:multiLevelType w:val="hybridMultilevel"/>
    <w:tmpl w:val="1398F224"/>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2">
    <w:nsid w:val="0F600ED2"/>
    <w:multiLevelType w:val="hybridMultilevel"/>
    <w:tmpl w:val="92183098"/>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3">
    <w:nsid w:val="0F7E0290"/>
    <w:multiLevelType w:val="hybridMultilevel"/>
    <w:tmpl w:val="F56E1B36"/>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4">
    <w:nsid w:val="11411AC4"/>
    <w:multiLevelType w:val="hybridMultilevel"/>
    <w:tmpl w:val="035E725C"/>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5">
    <w:nsid w:val="1159320F"/>
    <w:multiLevelType w:val="hybridMultilevel"/>
    <w:tmpl w:val="2890874C"/>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6">
    <w:nsid w:val="1428095C"/>
    <w:multiLevelType w:val="hybridMultilevel"/>
    <w:tmpl w:val="A1362A70"/>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7">
    <w:nsid w:val="14757082"/>
    <w:multiLevelType w:val="hybridMultilevel"/>
    <w:tmpl w:val="622EE80C"/>
    <w:lvl w:ilvl="0" w:tplc="5F0A7866">
      <w:numFmt w:val="bullet"/>
      <w:lvlText w:val="•"/>
      <w:lvlJc w:val="left"/>
      <w:pPr>
        <w:ind w:left="1440" w:hanging="720"/>
      </w:pPr>
      <w:rPr>
        <w:rFonts w:ascii="Arial" w:eastAsia="Times New Roman"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8">
    <w:nsid w:val="1AD34CFD"/>
    <w:multiLevelType w:val="hybridMultilevel"/>
    <w:tmpl w:val="8CB802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1C3E2F13"/>
    <w:multiLevelType w:val="hybridMultilevel"/>
    <w:tmpl w:val="49CA3DCA"/>
    <w:lvl w:ilvl="0" w:tplc="08090001">
      <w:start w:val="1"/>
      <w:numFmt w:val="bullet"/>
      <w:lvlText w:val=""/>
      <w:lvlJc w:val="left"/>
      <w:pPr>
        <w:ind w:left="1440" w:hanging="360"/>
      </w:pPr>
      <w:rPr>
        <w:rFonts w:ascii="Symbol" w:hAnsi="Symbol" w:cs="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cs="Wingdings" w:hint="default"/>
      </w:rPr>
    </w:lvl>
    <w:lvl w:ilvl="3" w:tplc="08090001" w:tentative="1">
      <w:start w:val="1"/>
      <w:numFmt w:val="bullet"/>
      <w:lvlText w:val=""/>
      <w:lvlJc w:val="left"/>
      <w:pPr>
        <w:ind w:left="3600" w:hanging="360"/>
      </w:pPr>
      <w:rPr>
        <w:rFonts w:ascii="Symbol" w:hAnsi="Symbol" w:cs="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cs="Wingdings" w:hint="default"/>
      </w:rPr>
    </w:lvl>
    <w:lvl w:ilvl="6" w:tplc="08090001" w:tentative="1">
      <w:start w:val="1"/>
      <w:numFmt w:val="bullet"/>
      <w:lvlText w:val=""/>
      <w:lvlJc w:val="left"/>
      <w:pPr>
        <w:ind w:left="5760" w:hanging="360"/>
      </w:pPr>
      <w:rPr>
        <w:rFonts w:ascii="Symbol" w:hAnsi="Symbol" w:cs="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cs="Wingdings" w:hint="default"/>
      </w:rPr>
    </w:lvl>
  </w:abstractNum>
  <w:abstractNum w:abstractNumId="10">
    <w:nsid w:val="20CE4051"/>
    <w:multiLevelType w:val="hybridMultilevel"/>
    <w:tmpl w:val="4B2687B4"/>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11">
    <w:nsid w:val="225E387F"/>
    <w:multiLevelType w:val="hybridMultilevel"/>
    <w:tmpl w:val="3FBC978C"/>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12">
    <w:nsid w:val="22CD513C"/>
    <w:multiLevelType w:val="hybridMultilevel"/>
    <w:tmpl w:val="73783A3A"/>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3">
    <w:nsid w:val="24091589"/>
    <w:multiLevelType w:val="hybridMultilevel"/>
    <w:tmpl w:val="B176923C"/>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14">
    <w:nsid w:val="27145D2B"/>
    <w:multiLevelType w:val="hybridMultilevel"/>
    <w:tmpl w:val="F822DF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27505255"/>
    <w:multiLevelType w:val="hybridMultilevel"/>
    <w:tmpl w:val="485C870A"/>
    <w:lvl w:ilvl="0" w:tplc="5F0A7866">
      <w:numFmt w:val="bullet"/>
      <w:lvlText w:val="•"/>
      <w:lvlJc w:val="left"/>
      <w:pPr>
        <w:ind w:left="1440" w:hanging="720"/>
      </w:pPr>
      <w:rPr>
        <w:rFonts w:ascii="Arial" w:eastAsia="Times New Roman" w:hAnsi="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cs="Wingdings" w:hint="default"/>
      </w:rPr>
    </w:lvl>
    <w:lvl w:ilvl="3" w:tplc="08090001" w:tentative="1">
      <w:start w:val="1"/>
      <w:numFmt w:val="bullet"/>
      <w:lvlText w:val=""/>
      <w:lvlJc w:val="left"/>
      <w:pPr>
        <w:ind w:left="3240" w:hanging="360"/>
      </w:pPr>
      <w:rPr>
        <w:rFonts w:ascii="Symbol" w:hAnsi="Symbol" w:cs="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cs="Wingdings" w:hint="default"/>
      </w:rPr>
    </w:lvl>
    <w:lvl w:ilvl="6" w:tplc="08090001" w:tentative="1">
      <w:start w:val="1"/>
      <w:numFmt w:val="bullet"/>
      <w:lvlText w:val=""/>
      <w:lvlJc w:val="left"/>
      <w:pPr>
        <w:ind w:left="5400" w:hanging="360"/>
      </w:pPr>
      <w:rPr>
        <w:rFonts w:ascii="Symbol" w:hAnsi="Symbol" w:cs="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cs="Wingdings" w:hint="default"/>
      </w:rPr>
    </w:lvl>
  </w:abstractNum>
  <w:abstractNum w:abstractNumId="16">
    <w:nsid w:val="326176EB"/>
    <w:multiLevelType w:val="hybridMultilevel"/>
    <w:tmpl w:val="C664A6C4"/>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17">
    <w:nsid w:val="32A94717"/>
    <w:multiLevelType w:val="hybridMultilevel"/>
    <w:tmpl w:val="0D54B922"/>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18">
    <w:nsid w:val="34CB062D"/>
    <w:multiLevelType w:val="hybridMultilevel"/>
    <w:tmpl w:val="2FFA0BE4"/>
    <w:lvl w:ilvl="0" w:tplc="5F0A7866">
      <w:numFmt w:val="bullet"/>
      <w:lvlText w:val="•"/>
      <w:lvlJc w:val="left"/>
      <w:pPr>
        <w:ind w:left="2160" w:hanging="720"/>
      </w:pPr>
      <w:rPr>
        <w:rFonts w:ascii="Arial" w:eastAsia="Times New Roman" w:hAnsi="Aria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cs="Wingdings" w:hint="default"/>
      </w:rPr>
    </w:lvl>
    <w:lvl w:ilvl="3" w:tplc="08090001" w:tentative="1">
      <w:start w:val="1"/>
      <w:numFmt w:val="bullet"/>
      <w:lvlText w:val=""/>
      <w:lvlJc w:val="left"/>
      <w:pPr>
        <w:ind w:left="3600" w:hanging="360"/>
      </w:pPr>
      <w:rPr>
        <w:rFonts w:ascii="Symbol" w:hAnsi="Symbol" w:cs="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cs="Wingdings" w:hint="default"/>
      </w:rPr>
    </w:lvl>
    <w:lvl w:ilvl="6" w:tplc="08090001" w:tentative="1">
      <w:start w:val="1"/>
      <w:numFmt w:val="bullet"/>
      <w:lvlText w:val=""/>
      <w:lvlJc w:val="left"/>
      <w:pPr>
        <w:ind w:left="5760" w:hanging="360"/>
      </w:pPr>
      <w:rPr>
        <w:rFonts w:ascii="Symbol" w:hAnsi="Symbol" w:cs="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cs="Wingdings" w:hint="default"/>
      </w:rPr>
    </w:lvl>
  </w:abstractNum>
  <w:abstractNum w:abstractNumId="19">
    <w:nsid w:val="3583200E"/>
    <w:multiLevelType w:val="hybridMultilevel"/>
    <w:tmpl w:val="652A8132"/>
    <w:lvl w:ilvl="0" w:tplc="3B386120">
      <w:start w:val="1"/>
      <w:numFmt w:val="lowerLetter"/>
      <w:lvlText w:val="(%1)"/>
      <w:lvlJc w:val="left"/>
      <w:pPr>
        <w:ind w:left="1080" w:hanging="360"/>
      </w:pPr>
      <w:rPr>
        <w:rFonts w:hint="default"/>
      </w:r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start w:val="1"/>
      <w:numFmt w:val="lowerLetter"/>
      <w:lvlText w:val="%5."/>
      <w:lvlJc w:val="left"/>
      <w:pPr>
        <w:ind w:left="3960" w:hanging="360"/>
      </w:pPr>
    </w:lvl>
    <w:lvl w:ilvl="5" w:tplc="0809001B">
      <w:start w:val="1"/>
      <w:numFmt w:val="lowerRoman"/>
      <w:lvlText w:val="%6."/>
      <w:lvlJc w:val="right"/>
      <w:pPr>
        <w:ind w:left="4680" w:hanging="180"/>
      </w:pPr>
    </w:lvl>
    <w:lvl w:ilvl="6" w:tplc="0809000F">
      <w:start w:val="1"/>
      <w:numFmt w:val="decimal"/>
      <w:lvlText w:val="%7."/>
      <w:lvlJc w:val="left"/>
      <w:pPr>
        <w:ind w:left="5400" w:hanging="360"/>
      </w:pPr>
    </w:lvl>
    <w:lvl w:ilvl="7" w:tplc="08090019">
      <w:start w:val="1"/>
      <w:numFmt w:val="lowerLetter"/>
      <w:lvlText w:val="%8."/>
      <w:lvlJc w:val="left"/>
      <w:pPr>
        <w:ind w:left="6120" w:hanging="360"/>
      </w:pPr>
    </w:lvl>
    <w:lvl w:ilvl="8" w:tplc="0809001B">
      <w:start w:val="1"/>
      <w:numFmt w:val="lowerRoman"/>
      <w:lvlText w:val="%9."/>
      <w:lvlJc w:val="right"/>
      <w:pPr>
        <w:ind w:left="6840" w:hanging="180"/>
      </w:pPr>
    </w:lvl>
  </w:abstractNum>
  <w:abstractNum w:abstractNumId="20">
    <w:nsid w:val="36EA5D85"/>
    <w:multiLevelType w:val="hybridMultilevel"/>
    <w:tmpl w:val="5254E91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nsid w:val="37C54B3A"/>
    <w:multiLevelType w:val="hybridMultilevel"/>
    <w:tmpl w:val="497A2C08"/>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22">
    <w:nsid w:val="3A3F37C5"/>
    <w:multiLevelType w:val="hybridMultilevel"/>
    <w:tmpl w:val="9DD21AF8"/>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23">
    <w:nsid w:val="3A68619F"/>
    <w:multiLevelType w:val="hybridMultilevel"/>
    <w:tmpl w:val="D2E074D4"/>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24">
    <w:nsid w:val="3A9E6F35"/>
    <w:multiLevelType w:val="hybridMultilevel"/>
    <w:tmpl w:val="8E248826"/>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25">
    <w:nsid w:val="3E505661"/>
    <w:multiLevelType w:val="hybridMultilevel"/>
    <w:tmpl w:val="0BD092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nsid w:val="3ECA0D70"/>
    <w:multiLevelType w:val="hybridMultilevel"/>
    <w:tmpl w:val="9162F0C0"/>
    <w:lvl w:ilvl="0" w:tplc="6B18E0E0">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7">
    <w:nsid w:val="45EA61D2"/>
    <w:multiLevelType w:val="hybridMultilevel"/>
    <w:tmpl w:val="261C67B4"/>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28">
    <w:nsid w:val="45EE0D78"/>
    <w:multiLevelType w:val="hybridMultilevel"/>
    <w:tmpl w:val="BA502FF0"/>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9">
    <w:nsid w:val="4AEC7D41"/>
    <w:multiLevelType w:val="hybridMultilevel"/>
    <w:tmpl w:val="687E451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nsid w:val="4FA77DEB"/>
    <w:multiLevelType w:val="hybridMultilevel"/>
    <w:tmpl w:val="DB24AF58"/>
    <w:lvl w:ilvl="0" w:tplc="69E2936A">
      <w:start w:val="1"/>
      <w:numFmt w:val="lowerRoman"/>
      <w:lvlText w:val="%1)"/>
      <w:lvlJc w:val="left"/>
      <w:pPr>
        <w:ind w:left="1080" w:hanging="72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1">
    <w:nsid w:val="51892A87"/>
    <w:multiLevelType w:val="hybridMultilevel"/>
    <w:tmpl w:val="503471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nsid w:val="52B47CAC"/>
    <w:multiLevelType w:val="hybridMultilevel"/>
    <w:tmpl w:val="3DF43F3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3">
    <w:nsid w:val="5D3A38A9"/>
    <w:multiLevelType w:val="hybridMultilevel"/>
    <w:tmpl w:val="AEFCA1FC"/>
    <w:lvl w:ilvl="0" w:tplc="08090001">
      <w:start w:val="1"/>
      <w:numFmt w:val="bullet"/>
      <w:lvlText w:val=""/>
      <w:lvlJc w:val="left"/>
      <w:pPr>
        <w:ind w:left="1440" w:hanging="360"/>
      </w:pPr>
      <w:rPr>
        <w:rFonts w:ascii="Symbol" w:hAnsi="Symbol" w:cs="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cs="Wingdings" w:hint="default"/>
      </w:rPr>
    </w:lvl>
    <w:lvl w:ilvl="3" w:tplc="08090001" w:tentative="1">
      <w:start w:val="1"/>
      <w:numFmt w:val="bullet"/>
      <w:lvlText w:val=""/>
      <w:lvlJc w:val="left"/>
      <w:pPr>
        <w:ind w:left="3600" w:hanging="360"/>
      </w:pPr>
      <w:rPr>
        <w:rFonts w:ascii="Symbol" w:hAnsi="Symbol" w:cs="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cs="Wingdings" w:hint="default"/>
      </w:rPr>
    </w:lvl>
    <w:lvl w:ilvl="6" w:tplc="08090001" w:tentative="1">
      <w:start w:val="1"/>
      <w:numFmt w:val="bullet"/>
      <w:lvlText w:val=""/>
      <w:lvlJc w:val="left"/>
      <w:pPr>
        <w:ind w:left="5760" w:hanging="360"/>
      </w:pPr>
      <w:rPr>
        <w:rFonts w:ascii="Symbol" w:hAnsi="Symbol" w:cs="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cs="Wingdings" w:hint="default"/>
      </w:rPr>
    </w:lvl>
  </w:abstractNum>
  <w:abstractNum w:abstractNumId="34">
    <w:nsid w:val="61E85975"/>
    <w:multiLevelType w:val="hybridMultilevel"/>
    <w:tmpl w:val="2E02643C"/>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35">
    <w:nsid w:val="642F306D"/>
    <w:multiLevelType w:val="hybridMultilevel"/>
    <w:tmpl w:val="5FB4181C"/>
    <w:lvl w:ilvl="0" w:tplc="6276B82E">
      <w:numFmt w:val="bullet"/>
      <w:lvlText w:val="-"/>
      <w:lvlJc w:val="left"/>
      <w:pPr>
        <w:ind w:left="720" w:hanging="360"/>
      </w:pPr>
      <w:rPr>
        <w:rFonts w:ascii="Calibri" w:eastAsia="MS Mincho" w:hAnsi="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36">
    <w:nsid w:val="6FDC0D0C"/>
    <w:multiLevelType w:val="hybridMultilevel"/>
    <w:tmpl w:val="5CDA71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nsid w:val="7046719A"/>
    <w:multiLevelType w:val="hybridMultilevel"/>
    <w:tmpl w:val="F5229BCE"/>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38">
    <w:nsid w:val="70787E60"/>
    <w:multiLevelType w:val="hybridMultilevel"/>
    <w:tmpl w:val="90243C94"/>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39">
    <w:nsid w:val="74FC38CC"/>
    <w:multiLevelType w:val="hybridMultilevel"/>
    <w:tmpl w:val="698CB89C"/>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40">
    <w:nsid w:val="77247B65"/>
    <w:multiLevelType w:val="hybridMultilevel"/>
    <w:tmpl w:val="418AB6BC"/>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41">
    <w:nsid w:val="79FA4008"/>
    <w:multiLevelType w:val="hybridMultilevel"/>
    <w:tmpl w:val="04B6349A"/>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42">
    <w:nsid w:val="7CA9410A"/>
    <w:multiLevelType w:val="hybridMultilevel"/>
    <w:tmpl w:val="CFFEEC9A"/>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43">
    <w:nsid w:val="7DB14DD3"/>
    <w:multiLevelType w:val="hybridMultilevel"/>
    <w:tmpl w:val="CC78C4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nsid w:val="7E0C668E"/>
    <w:multiLevelType w:val="hybridMultilevel"/>
    <w:tmpl w:val="7616935A"/>
    <w:lvl w:ilvl="0" w:tplc="08090001">
      <w:start w:val="1"/>
      <w:numFmt w:val="bullet"/>
      <w:lvlText w:val=""/>
      <w:lvlJc w:val="left"/>
      <w:pPr>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num w:numId="1">
    <w:abstractNumId w:val="22"/>
  </w:num>
  <w:num w:numId="2">
    <w:abstractNumId w:val="11"/>
  </w:num>
  <w:num w:numId="3">
    <w:abstractNumId w:val="16"/>
  </w:num>
  <w:num w:numId="4">
    <w:abstractNumId w:val="10"/>
  </w:num>
  <w:num w:numId="5">
    <w:abstractNumId w:val="42"/>
  </w:num>
  <w:num w:numId="6">
    <w:abstractNumId w:val="17"/>
  </w:num>
  <w:num w:numId="7">
    <w:abstractNumId w:val="23"/>
  </w:num>
  <w:num w:numId="8">
    <w:abstractNumId w:val="5"/>
  </w:num>
  <w:num w:numId="9">
    <w:abstractNumId w:val="13"/>
  </w:num>
  <w:num w:numId="10">
    <w:abstractNumId w:val="40"/>
  </w:num>
  <w:num w:numId="11">
    <w:abstractNumId w:val="32"/>
  </w:num>
  <w:num w:numId="12">
    <w:abstractNumId w:val="34"/>
  </w:num>
  <w:num w:numId="13">
    <w:abstractNumId w:val="1"/>
  </w:num>
  <w:num w:numId="14">
    <w:abstractNumId w:val="38"/>
  </w:num>
  <w:num w:numId="15">
    <w:abstractNumId w:val="41"/>
  </w:num>
  <w:num w:numId="16">
    <w:abstractNumId w:val="19"/>
  </w:num>
  <w:num w:numId="17">
    <w:abstractNumId w:val="24"/>
  </w:num>
  <w:num w:numId="18">
    <w:abstractNumId w:val="27"/>
  </w:num>
  <w:num w:numId="19">
    <w:abstractNumId w:val="26"/>
  </w:num>
  <w:num w:numId="20">
    <w:abstractNumId w:val="39"/>
  </w:num>
  <w:num w:numId="21">
    <w:abstractNumId w:val="21"/>
  </w:num>
  <w:num w:numId="22">
    <w:abstractNumId w:val="2"/>
  </w:num>
  <w:num w:numId="23">
    <w:abstractNumId w:val="6"/>
  </w:num>
  <w:num w:numId="24">
    <w:abstractNumId w:val="37"/>
  </w:num>
  <w:num w:numId="25">
    <w:abstractNumId w:val="33"/>
  </w:num>
  <w:num w:numId="26">
    <w:abstractNumId w:val="9"/>
  </w:num>
  <w:num w:numId="27">
    <w:abstractNumId w:val="15"/>
  </w:num>
  <w:num w:numId="28">
    <w:abstractNumId w:val="18"/>
  </w:num>
  <w:num w:numId="29">
    <w:abstractNumId w:val="7"/>
  </w:num>
  <w:num w:numId="30">
    <w:abstractNumId w:val="20"/>
  </w:num>
  <w:num w:numId="31">
    <w:abstractNumId w:val="29"/>
  </w:num>
  <w:num w:numId="32">
    <w:abstractNumId w:val="28"/>
  </w:num>
  <w:num w:numId="33">
    <w:abstractNumId w:val="0"/>
  </w:num>
  <w:num w:numId="34">
    <w:abstractNumId w:val="12"/>
  </w:num>
  <w:num w:numId="35">
    <w:abstractNumId w:val="3"/>
  </w:num>
  <w:num w:numId="36">
    <w:abstractNumId w:val="25"/>
  </w:num>
  <w:num w:numId="37">
    <w:abstractNumId w:val="43"/>
  </w:num>
  <w:num w:numId="38">
    <w:abstractNumId w:val="36"/>
  </w:num>
  <w:num w:numId="39">
    <w:abstractNumId w:val="14"/>
  </w:num>
  <w:num w:numId="40">
    <w:abstractNumId w:val="31"/>
  </w:num>
  <w:num w:numId="41">
    <w:abstractNumId w:val="8"/>
  </w:num>
  <w:num w:numId="42">
    <w:abstractNumId w:val="35"/>
  </w:num>
  <w:num w:numId="43">
    <w:abstractNumId w:val="4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4"/>
  </w:num>
  <w:num w:numId="45">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trackRevisions/>
  <w:defaultTabStop w:val="720"/>
  <w:doNotHyphenateCaps/>
  <w:characterSpacingControl w:val="doNotCompress"/>
  <w:doNotValidateAgainstSchema/>
  <w:doNotDemarcateInvalidXml/>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51BD"/>
    <w:rsid w:val="00036597"/>
    <w:rsid w:val="000407E2"/>
    <w:rsid w:val="00060ABC"/>
    <w:rsid w:val="000822B8"/>
    <w:rsid w:val="00083840"/>
    <w:rsid w:val="00085804"/>
    <w:rsid w:val="00090CFF"/>
    <w:rsid w:val="000912CC"/>
    <w:rsid w:val="000E1D83"/>
    <w:rsid w:val="000E51BD"/>
    <w:rsid w:val="000F526E"/>
    <w:rsid w:val="00102A72"/>
    <w:rsid w:val="001050F6"/>
    <w:rsid w:val="00122B17"/>
    <w:rsid w:val="001318CA"/>
    <w:rsid w:val="00131AAA"/>
    <w:rsid w:val="001323F7"/>
    <w:rsid w:val="001447DE"/>
    <w:rsid w:val="00147CE0"/>
    <w:rsid w:val="00152251"/>
    <w:rsid w:val="001574F1"/>
    <w:rsid w:val="0016187D"/>
    <w:rsid w:val="00162595"/>
    <w:rsid w:val="00164045"/>
    <w:rsid w:val="001A7237"/>
    <w:rsid w:val="001B528F"/>
    <w:rsid w:val="001C1903"/>
    <w:rsid w:val="001C4E94"/>
    <w:rsid w:val="001D0AE8"/>
    <w:rsid w:val="001E0E5F"/>
    <w:rsid w:val="001E664D"/>
    <w:rsid w:val="00200985"/>
    <w:rsid w:val="002113B9"/>
    <w:rsid w:val="00217285"/>
    <w:rsid w:val="0022078D"/>
    <w:rsid w:val="002267E7"/>
    <w:rsid w:val="0023623D"/>
    <w:rsid w:val="00246A11"/>
    <w:rsid w:val="0026189C"/>
    <w:rsid w:val="00267FC1"/>
    <w:rsid w:val="00283B3C"/>
    <w:rsid w:val="00287AF3"/>
    <w:rsid w:val="00293834"/>
    <w:rsid w:val="002A2BB5"/>
    <w:rsid w:val="002A733A"/>
    <w:rsid w:val="002C583C"/>
    <w:rsid w:val="002E5CBA"/>
    <w:rsid w:val="002F1CC9"/>
    <w:rsid w:val="00301368"/>
    <w:rsid w:val="00305A99"/>
    <w:rsid w:val="00325EC4"/>
    <w:rsid w:val="00340EB7"/>
    <w:rsid w:val="00350B56"/>
    <w:rsid w:val="00390862"/>
    <w:rsid w:val="0039628F"/>
    <w:rsid w:val="003B26A1"/>
    <w:rsid w:val="003B3EE3"/>
    <w:rsid w:val="003C5D2D"/>
    <w:rsid w:val="003D042B"/>
    <w:rsid w:val="003D4580"/>
    <w:rsid w:val="003E3F2C"/>
    <w:rsid w:val="00435C81"/>
    <w:rsid w:val="00463E65"/>
    <w:rsid w:val="004701B3"/>
    <w:rsid w:val="00474923"/>
    <w:rsid w:val="004876A9"/>
    <w:rsid w:val="0049764D"/>
    <w:rsid w:val="004C6C56"/>
    <w:rsid w:val="004E47A8"/>
    <w:rsid w:val="004E546D"/>
    <w:rsid w:val="004E7562"/>
    <w:rsid w:val="004E76B3"/>
    <w:rsid w:val="004F3DE7"/>
    <w:rsid w:val="005077B5"/>
    <w:rsid w:val="00507C0F"/>
    <w:rsid w:val="005176A0"/>
    <w:rsid w:val="00525BDD"/>
    <w:rsid w:val="00557E91"/>
    <w:rsid w:val="00572E5D"/>
    <w:rsid w:val="005732E2"/>
    <w:rsid w:val="0058135C"/>
    <w:rsid w:val="00586327"/>
    <w:rsid w:val="00590F80"/>
    <w:rsid w:val="00592347"/>
    <w:rsid w:val="005A4751"/>
    <w:rsid w:val="005A7955"/>
    <w:rsid w:val="005D6A45"/>
    <w:rsid w:val="005F081C"/>
    <w:rsid w:val="005F1741"/>
    <w:rsid w:val="005F3E7E"/>
    <w:rsid w:val="005F7A90"/>
    <w:rsid w:val="00623335"/>
    <w:rsid w:val="0065777C"/>
    <w:rsid w:val="006702EC"/>
    <w:rsid w:val="006832AC"/>
    <w:rsid w:val="00692D0E"/>
    <w:rsid w:val="006B2230"/>
    <w:rsid w:val="006C00A1"/>
    <w:rsid w:val="006C24F6"/>
    <w:rsid w:val="006C4040"/>
    <w:rsid w:val="006E1099"/>
    <w:rsid w:val="006F2CAA"/>
    <w:rsid w:val="006F7936"/>
    <w:rsid w:val="00717374"/>
    <w:rsid w:val="00725356"/>
    <w:rsid w:val="007452E6"/>
    <w:rsid w:val="00746034"/>
    <w:rsid w:val="00753549"/>
    <w:rsid w:val="00755716"/>
    <w:rsid w:val="007660F8"/>
    <w:rsid w:val="00766B37"/>
    <w:rsid w:val="007D6226"/>
    <w:rsid w:val="007D7348"/>
    <w:rsid w:val="007F01E9"/>
    <w:rsid w:val="007F3F26"/>
    <w:rsid w:val="008249F6"/>
    <w:rsid w:val="008527D8"/>
    <w:rsid w:val="0085562A"/>
    <w:rsid w:val="00864C0E"/>
    <w:rsid w:val="008869C4"/>
    <w:rsid w:val="00893F73"/>
    <w:rsid w:val="008A0A3A"/>
    <w:rsid w:val="008A6DE4"/>
    <w:rsid w:val="00902D52"/>
    <w:rsid w:val="009165FC"/>
    <w:rsid w:val="00954BD9"/>
    <w:rsid w:val="009559C3"/>
    <w:rsid w:val="009617E2"/>
    <w:rsid w:val="0096370F"/>
    <w:rsid w:val="00980770"/>
    <w:rsid w:val="00981B2A"/>
    <w:rsid w:val="009A16B7"/>
    <w:rsid w:val="009A38B4"/>
    <w:rsid w:val="009B3207"/>
    <w:rsid w:val="009C7B69"/>
    <w:rsid w:val="00A01559"/>
    <w:rsid w:val="00A100FF"/>
    <w:rsid w:val="00A2019D"/>
    <w:rsid w:val="00A2416C"/>
    <w:rsid w:val="00A57E1C"/>
    <w:rsid w:val="00A60907"/>
    <w:rsid w:val="00A60B3B"/>
    <w:rsid w:val="00A75DBD"/>
    <w:rsid w:val="00A81BD1"/>
    <w:rsid w:val="00A83B94"/>
    <w:rsid w:val="00A848C8"/>
    <w:rsid w:val="00A909CE"/>
    <w:rsid w:val="00AC3CE4"/>
    <w:rsid w:val="00AC4AF5"/>
    <w:rsid w:val="00B17793"/>
    <w:rsid w:val="00B26DAC"/>
    <w:rsid w:val="00B37938"/>
    <w:rsid w:val="00B4627C"/>
    <w:rsid w:val="00B506FD"/>
    <w:rsid w:val="00B64925"/>
    <w:rsid w:val="00B71695"/>
    <w:rsid w:val="00B97C07"/>
    <w:rsid w:val="00B97DD9"/>
    <w:rsid w:val="00BB5AAA"/>
    <w:rsid w:val="00BD2B69"/>
    <w:rsid w:val="00BE06A0"/>
    <w:rsid w:val="00BE4882"/>
    <w:rsid w:val="00C05D80"/>
    <w:rsid w:val="00C178CB"/>
    <w:rsid w:val="00C314B5"/>
    <w:rsid w:val="00C32433"/>
    <w:rsid w:val="00C67791"/>
    <w:rsid w:val="00C74E01"/>
    <w:rsid w:val="00C8194D"/>
    <w:rsid w:val="00C879F9"/>
    <w:rsid w:val="00CD1AAF"/>
    <w:rsid w:val="00CF54EB"/>
    <w:rsid w:val="00CF5C39"/>
    <w:rsid w:val="00D32613"/>
    <w:rsid w:val="00D4002B"/>
    <w:rsid w:val="00D41051"/>
    <w:rsid w:val="00D855C2"/>
    <w:rsid w:val="00D901C6"/>
    <w:rsid w:val="00D9319A"/>
    <w:rsid w:val="00DB6726"/>
    <w:rsid w:val="00DC231B"/>
    <w:rsid w:val="00DD7912"/>
    <w:rsid w:val="00DF4153"/>
    <w:rsid w:val="00E05E15"/>
    <w:rsid w:val="00E205A8"/>
    <w:rsid w:val="00E374E5"/>
    <w:rsid w:val="00E426F2"/>
    <w:rsid w:val="00E43200"/>
    <w:rsid w:val="00E66AE0"/>
    <w:rsid w:val="00E93447"/>
    <w:rsid w:val="00EA1051"/>
    <w:rsid w:val="00EA2E1E"/>
    <w:rsid w:val="00EA34F6"/>
    <w:rsid w:val="00EB17B3"/>
    <w:rsid w:val="00EB68B1"/>
    <w:rsid w:val="00EB7090"/>
    <w:rsid w:val="00EC20B1"/>
    <w:rsid w:val="00EF4D5C"/>
    <w:rsid w:val="00F02BF3"/>
    <w:rsid w:val="00F04EE5"/>
    <w:rsid w:val="00F10D63"/>
    <w:rsid w:val="00F11E28"/>
    <w:rsid w:val="00F13165"/>
    <w:rsid w:val="00F25D47"/>
    <w:rsid w:val="00F26BDB"/>
    <w:rsid w:val="00F30080"/>
    <w:rsid w:val="00F6563D"/>
    <w:rsid w:val="00F82CC0"/>
    <w:rsid w:val="00F918AA"/>
    <w:rsid w:val="00F973B9"/>
    <w:rsid w:val="00FC11C2"/>
    <w:rsid w:val="00FC1F43"/>
    <w:rsid w:val="00FC6BE1"/>
    <w:rsid w:val="00FD1DC1"/>
    <w:rsid w:val="00FD3A0C"/>
    <w:rsid w:val="00FD5393"/>
    <w:rsid w:val="00FF026A"/>
    <w:rsid w:val="00FF0FE8"/>
    <w:rsid w:val="00FF48B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stocktick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imes New Roman"/>
        <w:sz w:val="22"/>
        <w:szCs w:val="22"/>
        <w:lang w:val="en-US" w:eastAsia="en-US" w:bidi="en-US"/>
      </w:rPr>
    </w:rPrDefault>
    <w:pPrDefault>
      <w:pPr>
        <w:spacing w:after="200" w:line="276" w:lineRule="auto"/>
      </w:pPr>
    </w:pPrDefault>
  </w:docDefaults>
  <w:latentStyles w:defLockedState="0" w:defUIPriority="99" w:defSemiHidden="1" w:defUnhideWhenUsed="0" w:defQFormat="0" w:count="267">
    <w:lsdException w:name="Normal" w:semiHidden="0" w:uiPriority="0" w:qFormat="1"/>
    <w:lsdException w:name="heading 1" w:semiHidden="0" w:uiPriority="9" w:qFormat="1"/>
    <w:lsdException w:name="heading 2" w:semiHidden="0" w:uiPriority="9" w:qFormat="1"/>
    <w:lsdException w:name="heading 3" w:semiHidden="0" w:uiPriority="9" w:qFormat="1"/>
    <w:lsdException w:name="heading 4" w:semiHidden="0" w:uiPriority="9" w:qFormat="1"/>
    <w:lsdException w:name="heading 5" w:semiHidden="0" w:uiPriority="9" w:qFormat="1"/>
    <w:lsdException w:name="heading 6" w:semiHidden="0" w:uiPriority="9" w:qFormat="1"/>
    <w:lsdException w:name="heading 7" w:semiHidden="0" w:uiPriority="9" w:qFormat="1"/>
    <w:lsdException w:name="heading 8" w:semiHidden="0" w:uiPriority="9" w:qFormat="1"/>
    <w:lsdException w:name="heading 9" w:semiHidden="0" w:uiPriority="9"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uiPriority="39" w:unhideWhenUsed="1"/>
    <w:lsdException w:name="toc 2" w:uiPriority="39" w:unhideWhenUsed="1"/>
    <w:lsdException w:name="toc 3" w:uiPriority="39" w:unhideWhenUsed="1"/>
    <w:lsdException w:name="toc 4" w:uiPriority="39" w:unhideWhenUsed="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Normal Indent" w:unhideWhenUsed="1"/>
    <w:lsdException w:name="index heading" w:unhideWhenUsed="1"/>
    <w:lsdException w:name="caption" w:uiPriority="35" w:unhideWhenUsed="1"/>
    <w:lsdException w:name="table of figures" w:unhideWhenUsed="1"/>
    <w:lsdException w:name="envelope address" w:unhideWhenUsed="1"/>
    <w:lsdException w:name="envelope return"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semiHidden="0" w:uiPriority="10" w:qFormat="1"/>
    <w:lsdException w:name="Closing" w:unhideWhenUsed="1"/>
    <w:lsdException w:name="Signature" w:unhideWhenUsed="1"/>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uiPriority="11"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FollowedHyperlink" w:unhideWhenUsed="1"/>
    <w:lsdException w:name="Strong" w:semiHidden="0" w:uiPriority="22" w:qFormat="1"/>
    <w:lsdException w:name="Emphasis" w:semiHidden="0" w:uiPriority="2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Table Grid" w:semiHidden="0"/>
    <w:lsdException w:name="Table Theme" w:unhideWhenUsed="1"/>
    <w:lsdException w:name="No Spacing" w:semiHidden="0"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semiHidden="0" w:uiPriority="39" w:qFormat="1"/>
  </w:latentStyles>
  <w:style w:type="paragraph" w:default="1" w:styleId="Normal">
    <w:name w:val="Normal"/>
    <w:qFormat/>
    <w:rsid w:val="00390862"/>
    <w:pPr>
      <w:spacing w:after="0" w:line="240" w:lineRule="auto"/>
    </w:pPr>
    <w:rPr>
      <w:rFonts w:cs="Calibri"/>
      <w:sz w:val="24"/>
      <w:szCs w:val="24"/>
    </w:rPr>
  </w:style>
  <w:style w:type="paragraph" w:styleId="Heading1">
    <w:name w:val="heading 1"/>
    <w:basedOn w:val="Normal"/>
    <w:next w:val="Normal"/>
    <w:link w:val="Heading1Char"/>
    <w:uiPriority w:val="9"/>
    <w:qFormat/>
    <w:rsid w:val="00390862"/>
    <w:pPr>
      <w:keepNext/>
      <w:spacing w:before="240" w:after="60"/>
      <w:outlineLvl w:val="0"/>
    </w:pPr>
    <w:rPr>
      <w:rFonts w:asciiTheme="majorHAnsi" w:eastAsiaTheme="majorEastAsia" w:hAnsiTheme="majorHAnsi" w:cs="Cambria"/>
      <w:b/>
      <w:bCs/>
      <w:kern w:val="32"/>
      <w:sz w:val="32"/>
      <w:szCs w:val="32"/>
    </w:rPr>
  </w:style>
  <w:style w:type="paragraph" w:styleId="Heading2">
    <w:name w:val="heading 2"/>
    <w:basedOn w:val="Normal"/>
    <w:next w:val="Normal"/>
    <w:link w:val="Heading2Char"/>
    <w:uiPriority w:val="9"/>
    <w:unhideWhenUsed/>
    <w:qFormat/>
    <w:rsid w:val="00390862"/>
    <w:pPr>
      <w:keepNext/>
      <w:spacing w:before="240" w:after="60"/>
      <w:outlineLvl w:val="1"/>
    </w:pPr>
    <w:rPr>
      <w:rFonts w:asciiTheme="majorHAnsi" w:eastAsiaTheme="majorEastAsia" w:hAnsiTheme="majorHAnsi" w:cs="Cambria"/>
      <w:b/>
      <w:bCs/>
      <w:i/>
      <w:iCs/>
      <w:sz w:val="28"/>
      <w:szCs w:val="28"/>
    </w:rPr>
  </w:style>
  <w:style w:type="paragraph" w:styleId="Heading3">
    <w:name w:val="heading 3"/>
    <w:basedOn w:val="Normal"/>
    <w:next w:val="Normal"/>
    <w:link w:val="Heading3Char"/>
    <w:uiPriority w:val="9"/>
    <w:unhideWhenUsed/>
    <w:qFormat/>
    <w:rsid w:val="00390862"/>
    <w:pPr>
      <w:keepNext/>
      <w:spacing w:before="240" w:after="60"/>
      <w:outlineLvl w:val="2"/>
    </w:pPr>
    <w:rPr>
      <w:rFonts w:asciiTheme="majorHAnsi" w:eastAsiaTheme="majorEastAsia" w:hAnsiTheme="majorHAnsi" w:cs="Cambria"/>
      <w:b/>
      <w:bCs/>
      <w:sz w:val="26"/>
      <w:szCs w:val="26"/>
    </w:rPr>
  </w:style>
  <w:style w:type="paragraph" w:styleId="Heading4">
    <w:name w:val="heading 4"/>
    <w:basedOn w:val="Normal"/>
    <w:next w:val="Normal"/>
    <w:link w:val="Heading4Char"/>
    <w:uiPriority w:val="9"/>
    <w:unhideWhenUsed/>
    <w:qFormat/>
    <w:rsid w:val="00390862"/>
    <w:pPr>
      <w:keepNext/>
      <w:spacing w:before="240" w:after="60"/>
      <w:outlineLvl w:val="3"/>
    </w:pPr>
    <w:rPr>
      <w:b/>
      <w:bCs/>
      <w:sz w:val="28"/>
      <w:szCs w:val="28"/>
    </w:rPr>
  </w:style>
  <w:style w:type="paragraph" w:styleId="Heading5">
    <w:name w:val="heading 5"/>
    <w:basedOn w:val="Normal"/>
    <w:next w:val="Normal"/>
    <w:link w:val="Heading5Char"/>
    <w:uiPriority w:val="9"/>
    <w:unhideWhenUsed/>
    <w:qFormat/>
    <w:rsid w:val="00390862"/>
    <w:pPr>
      <w:spacing w:before="240" w:after="60"/>
      <w:outlineLvl w:val="4"/>
    </w:pPr>
    <w:rPr>
      <w:b/>
      <w:bCs/>
      <w:i/>
      <w:iCs/>
      <w:sz w:val="26"/>
      <w:szCs w:val="26"/>
    </w:rPr>
  </w:style>
  <w:style w:type="paragraph" w:styleId="Heading6">
    <w:name w:val="heading 6"/>
    <w:basedOn w:val="Normal"/>
    <w:next w:val="Normal"/>
    <w:link w:val="Heading6Char"/>
    <w:uiPriority w:val="9"/>
    <w:unhideWhenUsed/>
    <w:qFormat/>
    <w:rsid w:val="00390862"/>
    <w:pPr>
      <w:spacing w:before="240" w:after="60"/>
      <w:outlineLvl w:val="5"/>
    </w:pPr>
    <w:rPr>
      <w:b/>
      <w:bCs/>
      <w:sz w:val="22"/>
      <w:szCs w:val="22"/>
    </w:rPr>
  </w:style>
  <w:style w:type="paragraph" w:styleId="Heading7">
    <w:name w:val="heading 7"/>
    <w:basedOn w:val="Normal"/>
    <w:next w:val="Normal"/>
    <w:link w:val="Heading7Char"/>
    <w:uiPriority w:val="9"/>
    <w:unhideWhenUsed/>
    <w:qFormat/>
    <w:rsid w:val="00390862"/>
    <w:pPr>
      <w:spacing w:before="240" w:after="60"/>
      <w:outlineLvl w:val="6"/>
    </w:pPr>
  </w:style>
  <w:style w:type="paragraph" w:styleId="Heading8">
    <w:name w:val="heading 8"/>
    <w:basedOn w:val="Normal"/>
    <w:next w:val="Normal"/>
    <w:link w:val="Heading8Char"/>
    <w:uiPriority w:val="9"/>
    <w:unhideWhenUsed/>
    <w:qFormat/>
    <w:rsid w:val="00390862"/>
    <w:pPr>
      <w:spacing w:before="240" w:after="60"/>
      <w:outlineLvl w:val="7"/>
    </w:pPr>
    <w:rPr>
      <w:i/>
      <w:iCs/>
    </w:rPr>
  </w:style>
  <w:style w:type="paragraph" w:styleId="Heading9">
    <w:name w:val="heading 9"/>
    <w:basedOn w:val="Normal"/>
    <w:next w:val="Normal"/>
    <w:link w:val="Heading9Char"/>
    <w:uiPriority w:val="9"/>
    <w:unhideWhenUsed/>
    <w:qFormat/>
    <w:rsid w:val="00390862"/>
    <w:pPr>
      <w:spacing w:before="240" w:after="60"/>
      <w:outlineLvl w:val="8"/>
    </w:pPr>
    <w:rPr>
      <w:rFonts w:asciiTheme="majorHAnsi" w:eastAsiaTheme="majorEastAsia" w:hAnsiTheme="majorHAnsi" w:cs="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90862"/>
    <w:rPr>
      <w:rFonts w:asciiTheme="majorHAnsi" w:eastAsiaTheme="majorEastAsia" w:hAnsiTheme="majorHAnsi" w:cs="Cambria"/>
      <w:b/>
      <w:bCs/>
      <w:kern w:val="32"/>
      <w:sz w:val="32"/>
      <w:szCs w:val="32"/>
    </w:rPr>
  </w:style>
  <w:style w:type="character" w:customStyle="1" w:styleId="Heading2Char">
    <w:name w:val="Heading 2 Char"/>
    <w:basedOn w:val="DefaultParagraphFont"/>
    <w:link w:val="Heading2"/>
    <w:uiPriority w:val="9"/>
    <w:rsid w:val="00390862"/>
    <w:rPr>
      <w:rFonts w:asciiTheme="majorHAnsi" w:eastAsiaTheme="majorEastAsia" w:hAnsiTheme="majorHAnsi" w:cs="Cambria"/>
      <w:b/>
      <w:bCs/>
      <w:i/>
      <w:iCs/>
      <w:sz w:val="28"/>
      <w:szCs w:val="28"/>
    </w:rPr>
  </w:style>
  <w:style w:type="character" w:customStyle="1" w:styleId="Heading3Char">
    <w:name w:val="Heading 3 Char"/>
    <w:basedOn w:val="DefaultParagraphFont"/>
    <w:link w:val="Heading3"/>
    <w:uiPriority w:val="9"/>
    <w:rsid w:val="00390862"/>
    <w:rPr>
      <w:rFonts w:asciiTheme="majorHAnsi" w:eastAsiaTheme="majorEastAsia" w:hAnsiTheme="majorHAnsi" w:cs="Cambria"/>
      <w:b/>
      <w:bCs/>
      <w:sz w:val="26"/>
      <w:szCs w:val="26"/>
    </w:rPr>
  </w:style>
  <w:style w:type="character" w:customStyle="1" w:styleId="Heading4Char">
    <w:name w:val="Heading 4 Char"/>
    <w:basedOn w:val="DefaultParagraphFont"/>
    <w:link w:val="Heading4"/>
    <w:uiPriority w:val="9"/>
    <w:rsid w:val="00390862"/>
    <w:rPr>
      <w:rFonts w:cs="Calibri"/>
      <w:b/>
      <w:bCs/>
      <w:sz w:val="28"/>
      <w:szCs w:val="28"/>
    </w:rPr>
  </w:style>
  <w:style w:type="character" w:customStyle="1" w:styleId="Heading5Char">
    <w:name w:val="Heading 5 Char"/>
    <w:basedOn w:val="DefaultParagraphFont"/>
    <w:link w:val="Heading5"/>
    <w:uiPriority w:val="9"/>
    <w:rsid w:val="00390862"/>
    <w:rPr>
      <w:rFonts w:cs="Calibri"/>
      <w:b/>
      <w:bCs/>
      <w:i/>
      <w:iCs/>
      <w:sz w:val="26"/>
      <w:szCs w:val="26"/>
    </w:rPr>
  </w:style>
  <w:style w:type="character" w:customStyle="1" w:styleId="Heading6Char">
    <w:name w:val="Heading 6 Char"/>
    <w:basedOn w:val="DefaultParagraphFont"/>
    <w:link w:val="Heading6"/>
    <w:uiPriority w:val="9"/>
    <w:rsid w:val="00390862"/>
    <w:rPr>
      <w:rFonts w:cs="Calibri"/>
      <w:b/>
      <w:bCs/>
    </w:rPr>
  </w:style>
  <w:style w:type="character" w:customStyle="1" w:styleId="Heading7Char">
    <w:name w:val="Heading 7 Char"/>
    <w:basedOn w:val="DefaultParagraphFont"/>
    <w:link w:val="Heading7"/>
    <w:uiPriority w:val="9"/>
    <w:rsid w:val="00390862"/>
    <w:rPr>
      <w:rFonts w:cs="Calibri"/>
      <w:sz w:val="24"/>
      <w:szCs w:val="24"/>
    </w:rPr>
  </w:style>
  <w:style w:type="character" w:customStyle="1" w:styleId="Heading8Char">
    <w:name w:val="Heading 8 Char"/>
    <w:basedOn w:val="DefaultParagraphFont"/>
    <w:link w:val="Heading8"/>
    <w:uiPriority w:val="9"/>
    <w:rsid w:val="00390862"/>
    <w:rPr>
      <w:rFonts w:cs="Calibri"/>
      <w:i/>
      <w:iCs/>
      <w:sz w:val="24"/>
      <w:szCs w:val="24"/>
    </w:rPr>
  </w:style>
  <w:style w:type="character" w:customStyle="1" w:styleId="Heading9Char">
    <w:name w:val="Heading 9 Char"/>
    <w:basedOn w:val="DefaultParagraphFont"/>
    <w:link w:val="Heading9"/>
    <w:uiPriority w:val="9"/>
    <w:rsid w:val="00390862"/>
    <w:rPr>
      <w:rFonts w:asciiTheme="majorHAnsi" w:eastAsiaTheme="majorEastAsia" w:hAnsiTheme="majorHAnsi" w:cs="Cambria"/>
    </w:rPr>
  </w:style>
  <w:style w:type="paragraph" w:customStyle="1" w:styleId="Default">
    <w:name w:val="Default"/>
    <w:rsid w:val="009559C3"/>
    <w:pPr>
      <w:autoSpaceDE w:val="0"/>
      <w:autoSpaceDN w:val="0"/>
      <w:adjustRightInd w:val="0"/>
    </w:pPr>
    <w:rPr>
      <w:rFonts w:ascii="Arial" w:hAnsi="Arial" w:cs="Arial"/>
      <w:color w:val="000000"/>
      <w:sz w:val="24"/>
      <w:szCs w:val="24"/>
    </w:rPr>
  </w:style>
  <w:style w:type="paragraph" w:styleId="Footer">
    <w:name w:val="footer"/>
    <w:basedOn w:val="Normal"/>
    <w:link w:val="FooterChar"/>
    <w:uiPriority w:val="99"/>
    <w:rsid w:val="009559C3"/>
    <w:pPr>
      <w:tabs>
        <w:tab w:val="center" w:pos="4513"/>
        <w:tab w:val="right" w:pos="9026"/>
      </w:tabs>
    </w:pPr>
    <w:rPr>
      <w:rFonts w:ascii="Arial" w:hAnsi="Arial" w:cs="Arial"/>
      <w:sz w:val="20"/>
      <w:szCs w:val="20"/>
      <w:lang w:val="en-GB"/>
    </w:rPr>
  </w:style>
  <w:style w:type="character" w:customStyle="1" w:styleId="FooterChar">
    <w:name w:val="Footer Char"/>
    <w:basedOn w:val="DefaultParagraphFont"/>
    <w:link w:val="Footer"/>
    <w:uiPriority w:val="99"/>
    <w:rsid w:val="009559C3"/>
    <w:rPr>
      <w:rFonts w:ascii="Arial" w:hAnsi="Arial" w:cs="Arial"/>
    </w:rPr>
  </w:style>
  <w:style w:type="character" w:styleId="FootnoteReference">
    <w:name w:val="footnote reference"/>
    <w:basedOn w:val="DefaultParagraphFont"/>
    <w:uiPriority w:val="99"/>
    <w:semiHidden/>
    <w:rsid w:val="009559C3"/>
    <w:rPr>
      <w:vertAlign w:val="superscript"/>
    </w:rPr>
  </w:style>
  <w:style w:type="paragraph" w:styleId="BalloonText">
    <w:name w:val="Balloon Text"/>
    <w:basedOn w:val="Normal"/>
    <w:link w:val="BalloonTextChar"/>
    <w:uiPriority w:val="99"/>
    <w:semiHidden/>
    <w:rsid w:val="009559C3"/>
    <w:rPr>
      <w:rFonts w:ascii="Tahoma" w:hAnsi="Tahoma" w:cs="Tahoma"/>
      <w:sz w:val="16"/>
      <w:szCs w:val="16"/>
      <w:lang w:val="en-GB"/>
    </w:rPr>
  </w:style>
  <w:style w:type="character" w:customStyle="1" w:styleId="BalloonTextChar">
    <w:name w:val="Balloon Text Char"/>
    <w:basedOn w:val="DefaultParagraphFont"/>
    <w:link w:val="BalloonText"/>
    <w:uiPriority w:val="99"/>
    <w:semiHidden/>
    <w:rsid w:val="009559C3"/>
    <w:rPr>
      <w:rFonts w:ascii="Tahoma" w:hAnsi="Tahoma" w:cs="Tahoma"/>
      <w:sz w:val="16"/>
      <w:szCs w:val="16"/>
    </w:rPr>
  </w:style>
  <w:style w:type="paragraph" w:styleId="Title">
    <w:name w:val="Title"/>
    <w:basedOn w:val="Normal"/>
    <w:next w:val="Normal"/>
    <w:link w:val="TitleChar"/>
    <w:uiPriority w:val="10"/>
    <w:qFormat/>
    <w:rsid w:val="00390862"/>
    <w:pPr>
      <w:spacing w:before="240" w:after="60"/>
      <w:jc w:val="center"/>
      <w:outlineLvl w:val="0"/>
    </w:pPr>
    <w:rPr>
      <w:rFonts w:asciiTheme="majorHAnsi" w:eastAsiaTheme="majorEastAsia" w:hAnsiTheme="majorHAnsi" w:cs="Cambria"/>
      <w:b/>
      <w:bCs/>
      <w:kern w:val="28"/>
      <w:sz w:val="32"/>
      <w:szCs w:val="32"/>
    </w:rPr>
  </w:style>
  <w:style w:type="character" w:customStyle="1" w:styleId="TitleChar">
    <w:name w:val="Title Char"/>
    <w:basedOn w:val="DefaultParagraphFont"/>
    <w:link w:val="Title"/>
    <w:uiPriority w:val="10"/>
    <w:rsid w:val="00390862"/>
    <w:rPr>
      <w:rFonts w:asciiTheme="majorHAnsi" w:eastAsiaTheme="majorEastAsia" w:hAnsiTheme="majorHAnsi" w:cs="Cambria"/>
      <w:b/>
      <w:bCs/>
      <w:kern w:val="28"/>
      <w:sz w:val="32"/>
      <w:szCs w:val="32"/>
    </w:rPr>
  </w:style>
  <w:style w:type="paragraph" w:styleId="Subtitle">
    <w:name w:val="Subtitle"/>
    <w:basedOn w:val="Normal"/>
    <w:next w:val="Normal"/>
    <w:link w:val="SubtitleChar"/>
    <w:uiPriority w:val="11"/>
    <w:qFormat/>
    <w:rsid w:val="00390862"/>
    <w:pPr>
      <w:spacing w:after="60"/>
      <w:jc w:val="center"/>
      <w:outlineLvl w:val="1"/>
    </w:pPr>
    <w:rPr>
      <w:rFonts w:asciiTheme="majorHAnsi" w:eastAsiaTheme="majorEastAsia" w:hAnsiTheme="majorHAnsi" w:cs="Cambria"/>
    </w:rPr>
  </w:style>
  <w:style w:type="character" w:customStyle="1" w:styleId="SubtitleChar">
    <w:name w:val="Subtitle Char"/>
    <w:basedOn w:val="DefaultParagraphFont"/>
    <w:link w:val="Subtitle"/>
    <w:uiPriority w:val="11"/>
    <w:rsid w:val="00390862"/>
    <w:rPr>
      <w:rFonts w:asciiTheme="majorHAnsi" w:eastAsiaTheme="majorEastAsia" w:hAnsiTheme="majorHAnsi" w:cs="Cambria"/>
      <w:sz w:val="24"/>
      <w:szCs w:val="24"/>
    </w:rPr>
  </w:style>
  <w:style w:type="character" w:styleId="Strong">
    <w:name w:val="Strong"/>
    <w:basedOn w:val="DefaultParagraphFont"/>
    <w:uiPriority w:val="22"/>
    <w:qFormat/>
    <w:rsid w:val="00390862"/>
    <w:rPr>
      <w:b/>
      <w:bCs/>
    </w:rPr>
  </w:style>
  <w:style w:type="character" w:styleId="Emphasis">
    <w:name w:val="Emphasis"/>
    <w:basedOn w:val="DefaultParagraphFont"/>
    <w:uiPriority w:val="20"/>
    <w:qFormat/>
    <w:rsid w:val="00390862"/>
    <w:rPr>
      <w:rFonts w:asciiTheme="minorHAnsi" w:hAnsiTheme="minorHAnsi"/>
      <w:b/>
      <w:i/>
      <w:iCs/>
    </w:rPr>
  </w:style>
  <w:style w:type="paragraph" w:styleId="NoSpacing">
    <w:name w:val="No Spacing"/>
    <w:basedOn w:val="Normal"/>
    <w:uiPriority w:val="99"/>
    <w:qFormat/>
    <w:rsid w:val="00390862"/>
    <w:rPr>
      <w:szCs w:val="32"/>
    </w:rPr>
  </w:style>
  <w:style w:type="paragraph" w:styleId="ListParagraph">
    <w:name w:val="List Paragraph"/>
    <w:basedOn w:val="Normal"/>
    <w:uiPriority w:val="99"/>
    <w:qFormat/>
    <w:rsid w:val="00390862"/>
    <w:pPr>
      <w:ind w:left="720"/>
      <w:contextualSpacing/>
    </w:pPr>
  </w:style>
  <w:style w:type="paragraph" w:styleId="Quote">
    <w:name w:val="Quote"/>
    <w:basedOn w:val="Normal"/>
    <w:next w:val="Normal"/>
    <w:link w:val="QuoteChar"/>
    <w:uiPriority w:val="29"/>
    <w:qFormat/>
    <w:rsid w:val="00390862"/>
    <w:rPr>
      <w:i/>
    </w:rPr>
  </w:style>
  <w:style w:type="character" w:customStyle="1" w:styleId="QuoteChar">
    <w:name w:val="Quote Char"/>
    <w:basedOn w:val="DefaultParagraphFont"/>
    <w:link w:val="Quote"/>
    <w:uiPriority w:val="29"/>
    <w:rsid w:val="00390862"/>
    <w:rPr>
      <w:rFonts w:cs="Calibri"/>
      <w:i/>
      <w:sz w:val="24"/>
      <w:szCs w:val="24"/>
    </w:rPr>
  </w:style>
  <w:style w:type="paragraph" w:styleId="IntenseQuote">
    <w:name w:val="Intense Quote"/>
    <w:basedOn w:val="Normal"/>
    <w:next w:val="Normal"/>
    <w:link w:val="IntenseQuoteChar"/>
    <w:uiPriority w:val="30"/>
    <w:qFormat/>
    <w:rsid w:val="00390862"/>
    <w:pPr>
      <w:ind w:left="720" w:right="720"/>
    </w:pPr>
    <w:rPr>
      <w:b/>
      <w:i/>
      <w:szCs w:val="22"/>
    </w:rPr>
  </w:style>
  <w:style w:type="character" w:customStyle="1" w:styleId="IntenseQuoteChar">
    <w:name w:val="Intense Quote Char"/>
    <w:basedOn w:val="DefaultParagraphFont"/>
    <w:link w:val="IntenseQuote"/>
    <w:uiPriority w:val="30"/>
    <w:rsid w:val="00390862"/>
    <w:rPr>
      <w:rFonts w:cs="Calibri"/>
      <w:b/>
      <w:i/>
      <w:sz w:val="24"/>
    </w:rPr>
  </w:style>
  <w:style w:type="character" w:styleId="SubtleEmphasis">
    <w:name w:val="Subtle Emphasis"/>
    <w:uiPriority w:val="19"/>
    <w:qFormat/>
    <w:rsid w:val="00390862"/>
    <w:rPr>
      <w:i/>
      <w:color w:val="5A5A5A" w:themeColor="text1" w:themeTint="A5"/>
    </w:rPr>
  </w:style>
  <w:style w:type="character" w:styleId="IntenseEmphasis">
    <w:name w:val="Intense Emphasis"/>
    <w:basedOn w:val="DefaultParagraphFont"/>
    <w:uiPriority w:val="21"/>
    <w:qFormat/>
    <w:rsid w:val="00390862"/>
    <w:rPr>
      <w:b/>
      <w:i/>
      <w:sz w:val="24"/>
      <w:szCs w:val="24"/>
      <w:u w:val="single"/>
    </w:rPr>
  </w:style>
  <w:style w:type="character" w:styleId="SubtleReference">
    <w:name w:val="Subtle Reference"/>
    <w:basedOn w:val="DefaultParagraphFont"/>
    <w:uiPriority w:val="31"/>
    <w:qFormat/>
    <w:rsid w:val="00390862"/>
    <w:rPr>
      <w:sz w:val="24"/>
      <w:szCs w:val="24"/>
      <w:u w:val="single"/>
    </w:rPr>
  </w:style>
  <w:style w:type="character" w:styleId="IntenseReference">
    <w:name w:val="Intense Reference"/>
    <w:basedOn w:val="DefaultParagraphFont"/>
    <w:uiPriority w:val="32"/>
    <w:qFormat/>
    <w:rsid w:val="00390862"/>
    <w:rPr>
      <w:b/>
      <w:sz w:val="24"/>
      <w:u w:val="single"/>
    </w:rPr>
  </w:style>
  <w:style w:type="character" w:styleId="BookTitle">
    <w:name w:val="Book Title"/>
    <w:basedOn w:val="DefaultParagraphFont"/>
    <w:uiPriority w:val="33"/>
    <w:qFormat/>
    <w:rsid w:val="00390862"/>
    <w:rPr>
      <w:rFonts w:asciiTheme="majorHAnsi" w:eastAsiaTheme="majorEastAsia" w:hAnsiTheme="majorHAnsi"/>
      <w:b/>
      <w:i/>
      <w:sz w:val="24"/>
      <w:szCs w:val="24"/>
    </w:rPr>
  </w:style>
  <w:style w:type="paragraph" w:styleId="TOCHeading">
    <w:name w:val="TOC Heading"/>
    <w:basedOn w:val="Heading1"/>
    <w:next w:val="Normal"/>
    <w:uiPriority w:val="39"/>
    <w:unhideWhenUsed/>
    <w:qFormat/>
    <w:rsid w:val="00390862"/>
    <w:pPr>
      <w:outlineLvl w:val="9"/>
    </w:pPr>
  </w:style>
  <w:style w:type="paragraph" w:styleId="Header">
    <w:name w:val="header"/>
    <w:basedOn w:val="Normal"/>
    <w:link w:val="HeaderChar"/>
    <w:uiPriority w:val="99"/>
    <w:rsid w:val="00FD5393"/>
    <w:pPr>
      <w:tabs>
        <w:tab w:val="center" w:pos="4513"/>
        <w:tab w:val="right" w:pos="9026"/>
      </w:tabs>
    </w:pPr>
    <w:rPr>
      <w:sz w:val="22"/>
      <w:szCs w:val="22"/>
    </w:rPr>
  </w:style>
  <w:style w:type="character" w:customStyle="1" w:styleId="HeaderChar">
    <w:name w:val="Header Char"/>
    <w:basedOn w:val="DefaultParagraphFont"/>
    <w:link w:val="Header"/>
    <w:uiPriority w:val="99"/>
    <w:rsid w:val="00FD5393"/>
    <w:rPr>
      <w:sz w:val="22"/>
      <w:szCs w:val="22"/>
      <w:lang w:val="en-US" w:eastAsia="en-US"/>
    </w:rPr>
  </w:style>
  <w:style w:type="table" w:styleId="TableGrid">
    <w:name w:val="Table Grid"/>
    <w:basedOn w:val="TableNormal"/>
    <w:uiPriority w:val="99"/>
    <w:rsid w:val="00EC20B1"/>
    <w:rPr>
      <w:rFonts w:cs="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rsid w:val="00340EB7"/>
    <w:rPr>
      <w:sz w:val="16"/>
      <w:szCs w:val="16"/>
    </w:rPr>
  </w:style>
  <w:style w:type="paragraph" w:styleId="CommentText">
    <w:name w:val="annotation text"/>
    <w:basedOn w:val="Normal"/>
    <w:link w:val="CommentTextChar"/>
    <w:uiPriority w:val="99"/>
    <w:semiHidden/>
    <w:rsid w:val="00340EB7"/>
    <w:rPr>
      <w:rFonts w:ascii="Arial" w:hAnsi="Arial" w:cs="Arial"/>
      <w:sz w:val="20"/>
      <w:szCs w:val="20"/>
    </w:rPr>
  </w:style>
  <w:style w:type="character" w:customStyle="1" w:styleId="CommentTextChar">
    <w:name w:val="Comment Text Char"/>
    <w:basedOn w:val="DefaultParagraphFont"/>
    <w:link w:val="CommentText"/>
    <w:uiPriority w:val="99"/>
    <w:semiHidden/>
    <w:rsid w:val="00340EB7"/>
    <w:rPr>
      <w:rFonts w:ascii="Arial" w:hAnsi="Arial" w:cs="Arial"/>
      <w:lang w:val="en-US" w:eastAsia="en-US"/>
    </w:rPr>
  </w:style>
  <w:style w:type="paragraph" w:styleId="CommentSubject">
    <w:name w:val="annotation subject"/>
    <w:basedOn w:val="CommentText"/>
    <w:next w:val="CommentText"/>
    <w:link w:val="CommentSubjectChar"/>
    <w:uiPriority w:val="99"/>
    <w:semiHidden/>
    <w:rsid w:val="00340EB7"/>
    <w:rPr>
      <w:b/>
      <w:bCs/>
    </w:rPr>
  </w:style>
  <w:style w:type="character" w:customStyle="1" w:styleId="CommentSubjectChar">
    <w:name w:val="Comment Subject Char"/>
    <w:basedOn w:val="CommentTextChar"/>
    <w:link w:val="CommentSubject"/>
    <w:uiPriority w:val="99"/>
    <w:semiHidden/>
    <w:rsid w:val="00340EB7"/>
    <w:rPr>
      <w:rFonts w:ascii="Arial" w:hAnsi="Arial" w:cs="Arial"/>
      <w:b/>
      <w:bCs/>
      <w:lang w:val="en-US" w:eastAsia="en-US"/>
    </w:rPr>
  </w:style>
  <w:style w:type="character" w:styleId="Hyperlink">
    <w:name w:val="Hyperlink"/>
    <w:basedOn w:val="DefaultParagraphFont"/>
    <w:uiPriority w:val="99"/>
    <w:rsid w:val="00A100FF"/>
    <w:rPr>
      <w:color w:val="0000FF"/>
      <w:u w:val="single"/>
    </w:rPr>
  </w:style>
  <w:style w:type="paragraph" w:styleId="FootnoteText">
    <w:name w:val="footnote text"/>
    <w:basedOn w:val="Normal"/>
    <w:link w:val="FootnoteTextChar"/>
    <w:uiPriority w:val="99"/>
    <w:semiHidden/>
    <w:rsid w:val="00893F73"/>
    <w:rPr>
      <w:rFonts w:ascii="Arial" w:hAnsi="Arial" w:cs="Arial"/>
      <w:sz w:val="20"/>
      <w:szCs w:val="20"/>
    </w:rPr>
  </w:style>
  <w:style w:type="character" w:customStyle="1" w:styleId="FootnoteTextChar">
    <w:name w:val="Footnote Text Char"/>
    <w:basedOn w:val="DefaultParagraphFont"/>
    <w:link w:val="FootnoteText"/>
    <w:uiPriority w:val="99"/>
    <w:semiHidden/>
    <w:rsid w:val="00893F73"/>
    <w:rPr>
      <w:rFonts w:ascii="Arial" w:hAnsi="Arial" w:cs="Arial"/>
      <w:sz w:val="20"/>
      <w:szCs w:val="20"/>
      <w:lang w:val="en-US" w:eastAsia="en-US"/>
    </w:rPr>
  </w:style>
  <w:style w:type="character" w:styleId="FollowedHyperlink">
    <w:name w:val="FollowedHyperlink"/>
    <w:basedOn w:val="DefaultParagraphFont"/>
    <w:uiPriority w:val="99"/>
    <w:semiHidden/>
    <w:unhideWhenUsed/>
    <w:rsid w:val="00E374E5"/>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imes New Roman"/>
        <w:sz w:val="22"/>
        <w:szCs w:val="22"/>
        <w:lang w:val="en-US" w:eastAsia="en-US" w:bidi="en-US"/>
      </w:rPr>
    </w:rPrDefault>
    <w:pPrDefault>
      <w:pPr>
        <w:spacing w:after="200" w:line="276" w:lineRule="auto"/>
      </w:pPr>
    </w:pPrDefault>
  </w:docDefaults>
  <w:latentStyles w:defLockedState="0" w:defUIPriority="99" w:defSemiHidden="1" w:defUnhideWhenUsed="0" w:defQFormat="0" w:count="267">
    <w:lsdException w:name="Normal" w:semiHidden="0" w:uiPriority="0" w:qFormat="1"/>
    <w:lsdException w:name="heading 1" w:semiHidden="0" w:uiPriority="9" w:qFormat="1"/>
    <w:lsdException w:name="heading 2" w:semiHidden="0" w:uiPriority="9" w:qFormat="1"/>
    <w:lsdException w:name="heading 3" w:semiHidden="0" w:uiPriority="9" w:qFormat="1"/>
    <w:lsdException w:name="heading 4" w:semiHidden="0" w:uiPriority="9" w:qFormat="1"/>
    <w:lsdException w:name="heading 5" w:semiHidden="0" w:uiPriority="9" w:qFormat="1"/>
    <w:lsdException w:name="heading 6" w:semiHidden="0" w:uiPriority="9" w:qFormat="1"/>
    <w:lsdException w:name="heading 7" w:semiHidden="0" w:uiPriority="9" w:qFormat="1"/>
    <w:lsdException w:name="heading 8" w:semiHidden="0" w:uiPriority="9" w:qFormat="1"/>
    <w:lsdException w:name="heading 9" w:semiHidden="0" w:uiPriority="9"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uiPriority="39" w:unhideWhenUsed="1"/>
    <w:lsdException w:name="toc 2" w:uiPriority="39" w:unhideWhenUsed="1"/>
    <w:lsdException w:name="toc 3" w:uiPriority="39" w:unhideWhenUsed="1"/>
    <w:lsdException w:name="toc 4" w:uiPriority="39" w:unhideWhenUsed="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Normal Indent" w:unhideWhenUsed="1"/>
    <w:lsdException w:name="index heading" w:unhideWhenUsed="1"/>
    <w:lsdException w:name="caption" w:uiPriority="35" w:unhideWhenUsed="1"/>
    <w:lsdException w:name="table of figures" w:unhideWhenUsed="1"/>
    <w:lsdException w:name="envelope address" w:unhideWhenUsed="1"/>
    <w:lsdException w:name="envelope return"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semiHidden="0" w:uiPriority="10" w:qFormat="1"/>
    <w:lsdException w:name="Closing" w:unhideWhenUsed="1"/>
    <w:lsdException w:name="Signature" w:unhideWhenUsed="1"/>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uiPriority="11"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FollowedHyperlink" w:unhideWhenUsed="1"/>
    <w:lsdException w:name="Strong" w:semiHidden="0" w:uiPriority="22" w:qFormat="1"/>
    <w:lsdException w:name="Emphasis" w:semiHidden="0" w:uiPriority="2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Table Grid" w:semiHidden="0"/>
    <w:lsdException w:name="Table Theme" w:unhideWhenUsed="1"/>
    <w:lsdException w:name="No Spacing" w:semiHidden="0"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semiHidden="0" w:uiPriority="39" w:qFormat="1"/>
  </w:latentStyles>
  <w:style w:type="paragraph" w:default="1" w:styleId="Normal">
    <w:name w:val="Normal"/>
    <w:qFormat/>
    <w:rsid w:val="00390862"/>
    <w:pPr>
      <w:spacing w:after="0" w:line="240" w:lineRule="auto"/>
    </w:pPr>
    <w:rPr>
      <w:rFonts w:cs="Calibri"/>
      <w:sz w:val="24"/>
      <w:szCs w:val="24"/>
    </w:rPr>
  </w:style>
  <w:style w:type="paragraph" w:styleId="Heading1">
    <w:name w:val="heading 1"/>
    <w:basedOn w:val="Normal"/>
    <w:next w:val="Normal"/>
    <w:link w:val="Heading1Char"/>
    <w:uiPriority w:val="9"/>
    <w:qFormat/>
    <w:rsid w:val="00390862"/>
    <w:pPr>
      <w:keepNext/>
      <w:spacing w:before="240" w:after="60"/>
      <w:outlineLvl w:val="0"/>
    </w:pPr>
    <w:rPr>
      <w:rFonts w:asciiTheme="majorHAnsi" w:eastAsiaTheme="majorEastAsia" w:hAnsiTheme="majorHAnsi" w:cs="Cambria"/>
      <w:b/>
      <w:bCs/>
      <w:kern w:val="32"/>
      <w:sz w:val="32"/>
      <w:szCs w:val="32"/>
    </w:rPr>
  </w:style>
  <w:style w:type="paragraph" w:styleId="Heading2">
    <w:name w:val="heading 2"/>
    <w:basedOn w:val="Normal"/>
    <w:next w:val="Normal"/>
    <w:link w:val="Heading2Char"/>
    <w:uiPriority w:val="9"/>
    <w:unhideWhenUsed/>
    <w:qFormat/>
    <w:rsid w:val="00390862"/>
    <w:pPr>
      <w:keepNext/>
      <w:spacing w:before="240" w:after="60"/>
      <w:outlineLvl w:val="1"/>
    </w:pPr>
    <w:rPr>
      <w:rFonts w:asciiTheme="majorHAnsi" w:eastAsiaTheme="majorEastAsia" w:hAnsiTheme="majorHAnsi" w:cs="Cambria"/>
      <w:b/>
      <w:bCs/>
      <w:i/>
      <w:iCs/>
      <w:sz w:val="28"/>
      <w:szCs w:val="28"/>
    </w:rPr>
  </w:style>
  <w:style w:type="paragraph" w:styleId="Heading3">
    <w:name w:val="heading 3"/>
    <w:basedOn w:val="Normal"/>
    <w:next w:val="Normal"/>
    <w:link w:val="Heading3Char"/>
    <w:uiPriority w:val="9"/>
    <w:unhideWhenUsed/>
    <w:qFormat/>
    <w:rsid w:val="00390862"/>
    <w:pPr>
      <w:keepNext/>
      <w:spacing w:before="240" w:after="60"/>
      <w:outlineLvl w:val="2"/>
    </w:pPr>
    <w:rPr>
      <w:rFonts w:asciiTheme="majorHAnsi" w:eastAsiaTheme="majorEastAsia" w:hAnsiTheme="majorHAnsi" w:cs="Cambria"/>
      <w:b/>
      <w:bCs/>
      <w:sz w:val="26"/>
      <w:szCs w:val="26"/>
    </w:rPr>
  </w:style>
  <w:style w:type="paragraph" w:styleId="Heading4">
    <w:name w:val="heading 4"/>
    <w:basedOn w:val="Normal"/>
    <w:next w:val="Normal"/>
    <w:link w:val="Heading4Char"/>
    <w:uiPriority w:val="9"/>
    <w:unhideWhenUsed/>
    <w:qFormat/>
    <w:rsid w:val="00390862"/>
    <w:pPr>
      <w:keepNext/>
      <w:spacing w:before="240" w:after="60"/>
      <w:outlineLvl w:val="3"/>
    </w:pPr>
    <w:rPr>
      <w:b/>
      <w:bCs/>
      <w:sz w:val="28"/>
      <w:szCs w:val="28"/>
    </w:rPr>
  </w:style>
  <w:style w:type="paragraph" w:styleId="Heading5">
    <w:name w:val="heading 5"/>
    <w:basedOn w:val="Normal"/>
    <w:next w:val="Normal"/>
    <w:link w:val="Heading5Char"/>
    <w:uiPriority w:val="9"/>
    <w:unhideWhenUsed/>
    <w:qFormat/>
    <w:rsid w:val="00390862"/>
    <w:pPr>
      <w:spacing w:before="240" w:after="60"/>
      <w:outlineLvl w:val="4"/>
    </w:pPr>
    <w:rPr>
      <w:b/>
      <w:bCs/>
      <w:i/>
      <w:iCs/>
      <w:sz w:val="26"/>
      <w:szCs w:val="26"/>
    </w:rPr>
  </w:style>
  <w:style w:type="paragraph" w:styleId="Heading6">
    <w:name w:val="heading 6"/>
    <w:basedOn w:val="Normal"/>
    <w:next w:val="Normal"/>
    <w:link w:val="Heading6Char"/>
    <w:uiPriority w:val="9"/>
    <w:unhideWhenUsed/>
    <w:qFormat/>
    <w:rsid w:val="00390862"/>
    <w:pPr>
      <w:spacing w:before="240" w:after="60"/>
      <w:outlineLvl w:val="5"/>
    </w:pPr>
    <w:rPr>
      <w:b/>
      <w:bCs/>
      <w:sz w:val="22"/>
      <w:szCs w:val="22"/>
    </w:rPr>
  </w:style>
  <w:style w:type="paragraph" w:styleId="Heading7">
    <w:name w:val="heading 7"/>
    <w:basedOn w:val="Normal"/>
    <w:next w:val="Normal"/>
    <w:link w:val="Heading7Char"/>
    <w:uiPriority w:val="9"/>
    <w:unhideWhenUsed/>
    <w:qFormat/>
    <w:rsid w:val="00390862"/>
    <w:pPr>
      <w:spacing w:before="240" w:after="60"/>
      <w:outlineLvl w:val="6"/>
    </w:pPr>
  </w:style>
  <w:style w:type="paragraph" w:styleId="Heading8">
    <w:name w:val="heading 8"/>
    <w:basedOn w:val="Normal"/>
    <w:next w:val="Normal"/>
    <w:link w:val="Heading8Char"/>
    <w:uiPriority w:val="9"/>
    <w:unhideWhenUsed/>
    <w:qFormat/>
    <w:rsid w:val="00390862"/>
    <w:pPr>
      <w:spacing w:before="240" w:after="60"/>
      <w:outlineLvl w:val="7"/>
    </w:pPr>
    <w:rPr>
      <w:i/>
      <w:iCs/>
    </w:rPr>
  </w:style>
  <w:style w:type="paragraph" w:styleId="Heading9">
    <w:name w:val="heading 9"/>
    <w:basedOn w:val="Normal"/>
    <w:next w:val="Normal"/>
    <w:link w:val="Heading9Char"/>
    <w:uiPriority w:val="9"/>
    <w:unhideWhenUsed/>
    <w:qFormat/>
    <w:rsid w:val="00390862"/>
    <w:pPr>
      <w:spacing w:before="240" w:after="60"/>
      <w:outlineLvl w:val="8"/>
    </w:pPr>
    <w:rPr>
      <w:rFonts w:asciiTheme="majorHAnsi" w:eastAsiaTheme="majorEastAsia" w:hAnsiTheme="majorHAnsi" w:cs="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90862"/>
    <w:rPr>
      <w:rFonts w:asciiTheme="majorHAnsi" w:eastAsiaTheme="majorEastAsia" w:hAnsiTheme="majorHAnsi" w:cs="Cambria"/>
      <w:b/>
      <w:bCs/>
      <w:kern w:val="32"/>
      <w:sz w:val="32"/>
      <w:szCs w:val="32"/>
    </w:rPr>
  </w:style>
  <w:style w:type="character" w:customStyle="1" w:styleId="Heading2Char">
    <w:name w:val="Heading 2 Char"/>
    <w:basedOn w:val="DefaultParagraphFont"/>
    <w:link w:val="Heading2"/>
    <w:uiPriority w:val="9"/>
    <w:rsid w:val="00390862"/>
    <w:rPr>
      <w:rFonts w:asciiTheme="majorHAnsi" w:eastAsiaTheme="majorEastAsia" w:hAnsiTheme="majorHAnsi" w:cs="Cambria"/>
      <w:b/>
      <w:bCs/>
      <w:i/>
      <w:iCs/>
      <w:sz w:val="28"/>
      <w:szCs w:val="28"/>
    </w:rPr>
  </w:style>
  <w:style w:type="character" w:customStyle="1" w:styleId="Heading3Char">
    <w:name w:val="Heading 3 Char"/>
    <w:basedOn w:val="DefaultParagraphFont"/>
    <w:link w:val="Heading3"/>
    <w:uiPriority w:val="9"/>
    <w:rsid w:val="00390862"/>
    <w:rPr>
      <w:rFonts w:asciiTheme="majorHAnsi" w:eastAsiaTheme="majorEastAsia" w:hAnsiTheme="majorHAnsi" w:cs="Cambria"/>
      <w:b/>
      <w:bCs/>
      <w:sz w:val="26"/>
      <w:szCs w:val="26"/>
    </w:rPr>
  </w:style>
  <w:style w:type="character" w:customStyle="1" w:styleId="Heading4Char">
    <w:name w:val="Heading 4 Char"/>
    <w:basedOn w:val="DefaultParagraphFont"/>
    <w:link w:val="Heading4"/>
    <w:uiPriority w:val="9"/>
    <w:rsid w:val="00390862"/>
    <w:rPr>
      <w:rFonts w:cs="Calibri"/>
      <w:b/>
      <w:bCs/>
      <w:sz w:val="28"/>
      <w:szCs w:val="28"/>
    </w:rPr>
  </w:style>
  <w:style w:type="character" w:customStyle="1" w:styleId="Heading5Char">
    <w:name w:val="Heading 5 Char"/>
    <w:basedOn w:val="DefaultParagraphFont"/>
    <w:link w:val="Heading5"/>
    <w:uiPriority w:val="9"/>
    <w:rsid w:val="00390862"/>
    <w:rPr>
      <w:rFonts w:cs="Calibri"/>
      <w:b/>
      <w:bCs/>
      <w:i/>
      <w:iCs/>
      <w:sz w:val="26"/>
      <w:szCs w:val="26"/>
    </w:rPr>
  </w:style>
  <w:style w:type="character" w:customStyle="1" w:styleId="Heading6Char">
    <w:name w:val="Heading 6 Char"/>
    <w:basedOn w:val="DefaultParagraphFont"/>
    <w:link w:val="Heading6"/>
    <w:uiPriority w:val="9"/>
    <w:rsid w:val="00390862"/>
    <w:rPr>
      <w:rFonts w:cs="Calibri"/>
      <w:b/>
      <w:bCs/>
    </w:rPr>
  </w:style>
  <w:style w:type="character" w:customStyle="1" w:styleId="Heading7Char">
    <w:name w:val="Heading 7 Char"/>
    <w:basedOn w:val="DefaultParagraphFont"/>
    <w:link w:val="Heading7"/>
    <w:uiPriority w:val="9"/>
    <w:rsid w:val="00390862"/>
    <w:rPr>
      <w:rFonts w:cs="Calibri"/>
      <w:sz w:val="24"/>
      <w:szCs w:val="24"/>
    </w:rPr>
  </w:style>
  <w:style w:type="character" w:customStyle="1" w:styleId="Heading8Char">
    <w:name w:val="Heading 8 Char"/>
    <w:basedOn w:val="DefaultParagraphFont"/>
    <w:link w:val="Heading8"/>
    <w:uiPriority w:val="9"/>
    <w:rsid w:val="00390862"/>
    <w:rPr>
      <w:rFonts w:cs="Calibri"/>
      <w:i/>
      <w:iCs/>
      <w:sz w:val="24"/>
      <w:szCs w:val="24"/>
    </w:rPr>
  </w:style>
  <w:style w:type="character" w:customStyle="1" w:styleId="Heading9Char">
    <w:name w:val="Heading 9 Char"/>
    <w:basedOn w:val="DefaultParagraphFont"/>
    <w:link w:val="Heading9"/>
    <w:uiPriority w:val="9"/>
    <w:rsid w:val="00390862"/>
    <w:rPr>
      <w:rFonts w:asciiTheme="majorHAnsi" w:eastAsiaTheme="majorEastAsia" w:hAnsiTheme="majorHAnsi" w:cs="Cambria"/>
    </w:rPr>
  </w:style>
  <w:style w:type="paragraph" w:customStyle="1" w:styleId="Default">
    <w:name w:val="Default"/>
    <w:rsid w:val="009559C3"/>
    <w:pPr>
      <w:autoSpaceDE w:val="0"/>
      <w:autoSpaceDN w:val="0"/>
      <w:adjustRightInd w:val="0"/>
    </w:pPr>
    <w:rPr>
      <w:rFonts w:ascii="Arial" w:hAnsi="Arial" w:cs="Arial"/>
      <w:color w:val="000000"/>
      <w:sz w:val="24"/>
      <w:szCs w:val="24"/>
    </w:rPr>
  </w:style>
  <w:style w:type="paragraph" w:styleId="Footer">
    <w:name w:val="footer"/>
    <w:basedOn w:val="Normal"/>
    <w:link w:val="FooterChar"/>
    <w:uiPriority w:val="99"/>
    <w:rsid w:val="009559C3"/>
    <w:pPr>
      <w:tabs>
        <w:tab w:val="center" w:pos="4513"/>
        <w:tab w:val="right" w:pos="9026"/>
      </w:tabs>
    </w:pPr>
    <w:rPr>
      <w:rFonts w:ascii="Arial" w:hAnsi="Arial" w:cs="Arial"/>
      <w:sz w:val="20"/>
      <w:szCs w:val="20"/>
      <w:lang w:val="en-GB"/>
    </w:rPr>
  </w:style>
  <w:style w:type="character" w:customStyle="1" w:styleId="FooterChar">
    <w:name w:val="Footer Char"/>
    <w:basedOn w:val="DefaultParagraphFont"/>
    <w:link w:val="Footer"/>
    <w:uiPriority w:val="99"/>
    <w:rsid w:val="009559C3"/>
    <w:rPr>
      <w:rFonts w:ascii="Arial" w:hAnsi="Arial" w:cs="Arial"/>
    </w:rPr>
  </w:style>
  <w:style w:type="character" w:styleId="FootnoteReference">
    <w:name w:val="footnote reference"/>
    <w:basedOn w:val="DefaultParagraphFont"/>
    <w:uiPriority w:val="99"/>
    <w:semiHidden/>
    <w:rsid w:val="009559C3"/>
    <w:rPr>
      <w:vertAlign w:val="superscript"/>
    </w:rPr>
  </w:style>
  <w:style w:type="paragraph" w:styleId="BalloonText">
    <w:name w:val="Balloon Text"/>
    <w:basedOn w:val="Normal"/>
    <w:link w:val="BalloonTextChar"/>
    <w:uiPriority w:val="99"/>
    <w:semiHidden/>
    <w:rsid w:val="009559C3"/>
    <w:rPr>
      <w:rFonts w:ascii="Tahoma" w:hAnsi="Tahoma" w:cs="Tahoma"/>
      <w:sz w:val="16"/>
      <w:szCs w:val="16"/>
      <w:lang w:val="en-GB"/>
    </w:rPr>
  </w:style>
  <w:style w:type="character" w:customStyle="1" w:styleId="BalloonTextChar">
    <w:name w:val="Balloon Text Char"/>
    <w:basedOn w:val="DefaultParagraphFont"/>
    <w:link w:val="BalloonText"/>
    <w:uiPriority w:val="99"/>
    <w:semiHidden/>
    <w:rsid w:val="009559C3"/>
    <w:rPr>
      <w:rFonts w:ascii="Tahoma" w:hAnsi="Tahoma" w:cs="Tahoma"/>
      <w:sz w:val="16"/>
      <w:szCs w:val="16"/>
    </w:rPr>
  </w:style>
  <w:style w:type="paragraph" w:styleId="Title">
    <w:name w:val="Title"/>
    <w:basedOn w:val="Normal"/>
    <w:next w:val="Normal"/>
    <w:link w:val="TitleChar"/>
    <w:uiPriority w:val="10"/>
    <w:qFormat/>
    <w:rsid w:val="00390862"/>
    <w:pPr>
      <w:spacing w:before="240" w:after="60"/>
      <w:jc w:val="center"/>
      <w:outlineLvl w:val="0"/>
    </w:pPr>
    <w:rPr>
      <w:rFonts w:asciiTheme="majorHAnsi" w:eastAsiaTheme="majorEastAsia" w:hAnsiTheme="majorHAnsi" w:cs="Cambria"/>
      <w:b/>
      <w:bCs/>
      <w:kern w:val="28"/>
      <w:sz w:val="32"/>
      <w:szCs w:val="32"/>
    </w:rPr>
  </w:style>
  <w:style w:type="character" w:customStyle="1" w:styleId="TitleChar">
    <w:name w:val="Title Char"/>
    <w:basedOn w:val="DefaultParagraphFont"/>
    <w:link w:val="Title"/>
    <w:uiPriority w:val="10"/>
    <w:rsid w:val="00390862"/>
    <w:rPr>
      <w:rFonts w:asciiTheme="majorHAnsi" w:eastAsiaTheme="majorEastAsia" w:hAnsiTheme="majorHAnsi" w:cs="Cambria"/>
      <w:b/>
      <w:bCs/>
      <w:kern w:val="28"/>
      <w:sz w:val="32"/>
      <w:szCs w:val="32"/>
    </w:rPr>
  </w:style>
  <w:style w:type="paragraph" w:styleId="Subtitle">
    <w:name w:val="Subtitle"/>
    <w:basedOn w:val="Normal"/>
    <w:next w:val="Normal"/>
    <w:link w:val="SubtitleChar"/>
    <w:uiPriority w:val="11"/>
    <w:qFormat/>
    <w:rsid w:val="00390862"/>
    <w:pPr>
      <w:spacing w:after="60"/>
      <w:jc w:val="center"/>
      <w:outlineLvl w:val="1"/>
    </w:pPr>
    <w:rPr>
      <w:rFonts w:asciiTheme="majorHAnsi" w:eastAsiaTheme="majorEastAsia" w:hAnsiTheme="majorHAnsi" w:cs="Cambria"/>
    </w:rPr>
  </w:style>
  <w:style w:type="character" w:customStyle="1" w:styleId="SubtitleChar">
    <w:name w:val="Subtitle Char"/>
    <w:basedOn w:val="DefaultParagraphFont"/>
    <w:link w:val="Subtitle"/>
    <w:uiPriority w:val="11"/>
    <w:rsid w:val="00390862"/>
    <w:rPr>
      <w:rFonts w:asciiTheme="majorHAnsi" w:eastAsiaTheme="majorEastAsia" w:hAnsiTheme="majorHAnsi" w:cs="Cambria"/>
      <w:sz w:val="24"/>
      <w:szCs w:val="24"/>
    </w:rPr>
  </w:style>
  <w:style w:type="character" w:styleId="Strong">
    <w:name w:val="Strong"/>
    <w:basedOn w:val="DefaultParagraphFont"/>
    <w:uiPriority w:val="22"/>
    <w:qFormat/>
    <w:rsid w:val="00390862"/>
    <w:rPr>
      <w:b/>
      <w:bCs/>
    </w:rPr>
  </w:style>
  <w:style w:type="character" w:styleId="Emphasis">
    <w:name w:val="Emphasis"/>
    <w:basedOn w:val="DefaultParagraphFont"/>
    <w:uiPriority w:val="20"/>
    <w:qFormat/>
    <w:rsid w:val="00390862"/>
    <w:rPr>
      <w:rFonts w:asciiTheme="minorHAnsi" w:hAnsiTheme="minorHAnsi"/>
      <w:b/>
      <w:i/>
      <w:iCs/>
    </w:rPr>
  </w:style>
  <w:style w:type="paragraph" w:styleId="NoSpacing">
    <w:name w:val="No Spacing"/>
    <w:basedOn w:val="Normal"/>
    <w:uiPriority w:val="99"/>
    <w:qFormat/>
    <w:rsid w:val="00390862"/>
    <w:rPr>
      <w:szCs w:val="32"/>
    </w:rPr>
  </w:style>
  <w:style w:type="paragraph" w:styleId="ListParagraph">
    <w:name w:val="List Paragraph"/>
    <w:basedOn w:val="Normal"/>
    <w:uiPriority w:val="99"/>
    <w:qFormat/>
    <w:rsid w:val="00390862"/>
    <w:pPr>
      <w:ind w:left="720"/>
      <w:contextualSpacing/>
    </w:pPr>
  </w:style>
  <w:style w:type="paragraph" w:styleId="Quote">
    <w:name w:val="Quote"/>
    <w:basedOn w:val="Normal"/>
    <w:next w:val="Normal"/>
    <w:link w:val="QuoteChar"/>
    <w:uiPriority w:val="29"/>
    <w:qFormat/>
    <w:rsid w:val="00390862"/>
    <w:rPr>
      <w:i/>
    </w:rPr>
  </w:style>
  <w:style w:type="character" w:customStyle="1" w:styleId="QuoteChar">
    <w:name w:val="Quote Char"/>
    <w:basedOn w:val="DefaultParagraphFont"/>
    <w:link w:val="Quote"/>
    <w:uiPriority w:val="29"/>
    <w:rsid w:val="00390862"/>
    <w:rPr>
      <w:rFonts w:cs="Calibri"/>
      <w:i/>
      <w:sz w:val="24"/>
      <w:szCs w:val="24"/>
    </w:rPr>
  </w:style>
  <w:style w:type="paragraph" w:styleId="IntenseQuote">
    <w:name w:val="Intense Quote"/>
    <w:basedOn w:val="Normal"/>
    <w:next w:val="Normal"/>
    <w:link w:val="IntenseQuoteChar"/>
    <w:uiPriority w:val="30"/>
    <w:qFormat/>
    <w:rsid w:val="00390862"/>
    <w:pPr>
      <w:ind w:left="720" w:right="720"/>
    </w:pPr>
    <w:rPr>
      <w:b/>
      <w:i/>
      <w:szCs w:val="22"/>
    </w:rPr>
  </w:style>
  <w:style w:type="character" w:customStyle="1" w:styleId="IntenseQuoteChar">
    <w:name w:val="Intense Quote Char"/>
    <w:basedOn w:val="DefaultParagraphFont"/>
    <w:link w:val="IntenseQuote"/>
    <w:uiPriority w:val="30"/>
    <w:rsid w:val="00390862"/>
    <w:rPr>
      <w:rFonts w:cs="Calibri"/>
      <w:b/>
      <w:i/>
      <w:sz w:val="24"/>
    </w:rPr>
  </w:style>
  <w:style w:type="character" w:styleId="SubtleEmphasis">
    <w:name w:val="Subtle Emphasis"/>
    <w:uiPriority w:val="19"/>
    <w:qFormat/>
    <w:rsid w:val="00390862"/>
    <w:rPr>
      <w:i/>
      <w:color w:val="5A5A5A" w:themeColor="text1" w:themeTint="A5"/>
    </w:rPr>
  </w:style>
  <w:style w:type="character" w:styleId="IntenseEmphasis">
    <w:name w:val="Intense Emphasis"/>
    <w:basedOn w:val="DefaultParagraphFont"/>
    <w:uiPriority w:val="21"/>
    <w:qFormat/>
    <w:rsid w:val="00390862"/>
    <w:rPr>
      <w:b/>
      <w:i/>
      <w:sz w:val="24"/>
      <w:szCs w:val="24"/>
      <w:u w:val="single"/>
    </w:rPr>
  </w:style>
  <w:style w:type="character" w:styleId="SubtleReference">
    <w:name w:val="Subtle Reference"/>
    <w:basedOn w:val="DefaultParagraphFont"/>
    <w:uiPriority w:val="31"/>
    <w:qFormat/>
    <w:rsid w:val="00390862"/>
    <w:rPr>
      <w:sz w:val="24"/>
      <w:szCs w:val="24"/>
      <w:u w:val="single"/>
    </w:rPr>
  </w:style>
  <w:style w:type="character" w:styleId="IntenseReference">
    <w:name w:val="Intense Reference"/>
    <w:basedOn w:val="DefaultParagraphFont"/>
    <w:uiPriority w:val="32"/>
    <w:qFormat/>
    <w:rsid w:val="00390862"/>
    <w:rPr>
      <w:b/>
      <w:sz w:val="24"/>
      <w:u w:val="single"/>
    </w:rPr>
  </w:style>
  <w:style w:type="character" w:styleId="BookTitle">
    <w:name w:val="Book Title"/>
    <w:basedOn w:val="DefaultParagraphFont"/>
    <w:uiPriority w:val="33"/>
    <w:qFormat/>
    <w:rsid w:val="00390862"/>
    <w:rPr>
      <w:rFonts w:asciiTheme="majorHAnsi" w:eastAsiaTheme="majorEastAsia" w:hAnsiTheme="majorHAnsi"/>
      <w:b/>
      <w:i/>
      <w:sz w:val="24"/>
      <w:szCs w:val="24"/>
    </w:rPr>
  </w:style>
  <w:style w:type="paragraph" w:styleId="TOCHeading">
    <w:name w:val="TOC Heading"/>
    <w:basedOn w:val="Heading1"/>
    <w:next w:val="Normal"/>
    <w:uiPriority w:val="39"/>
    <w:unhideWhenUsed/>
    <w:qFormat/>
    <w:rsid w:val="00390862"/>
    <w:pPr>
      <w:outlineLvl w:val="9"/>
    </w:pPr>
  </w:style>
  <w:style w:type="paragraph" w:styleId="Header">
    <w:name w:val="header"/>
    <w:basedOn w:val="Normal"/>
    <w:link w:val="HeaderChar"/>
    <w:uiPriority w:val="99"/>
    <w:rsid w:val="00FD5393"/>
    <w:pPr>
      <w:tabs>
        <w:tab w:val="center" w:pos="4513"/>
        <w:tab w:val="right" w:pos="9026"/>
      </w:tabs>
    </w:pPr>
    <w:rPr>
      <w:sz w:val="22"/>
      <w:szCs w:val="22"/>
    </w:rPr>
  </w:style>
  <w:style w:type="character" w:customStyle="1" w:styleId="HeaderChar">
    <w:name w:val="Header Char"/>
    <w:basedOn w:val="DefaultParagraphFont"/>
    <w:link w:val="Header"/>
    <w:uiPriority w:val="99"/>
    <w:rsid w:val="00FD5393"/>
    <w:rPr>
      <w:sz w:val="22"/>
      <w:szCs w:val="22"/>
      <w:lang w:val="en-US" w:eastAsia="en-US"/>
    </w:rPr>
  </w:style>
  <w:style w:type="table" w:styleId="TableGrid">
    <w:name w:val="Table Grid"/>
    <w:basedOn w:val="TableNormal"/>
    <w:uiPriority w:val="99"/>
    <w:rsid w:val="00EC20B1"/>
    <w:rPr>
      <w:rFonts w:cs="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rsid w:val="00340EB7"/>
    <w:rPr>
      <w:sz w:val="16"/>
      <w:szCs w:val="16"/>
    </w:rPr>
  </w:style>
  <w:style w:type="paragraph" w:styleId="CommentText">
    <w:name w:val="annotation text"/>
    <w:basedOn w:val="Normal"/>
    <w:link w:val="CommentTextChar"/>
    <w:uiPriority w:val="99"/>
    <w:semiHidden/>
    <w:rsid w:val="00340EB7"/>
    <w:rPr>
      <w:rFonts w:ascii="Arial" w:hAnsi="Arial" w:cs="Arial"/>
      <w:sz w:val="20"/>
      <w:szCs w:val="20"/>
    </w:rPr>
  </w:style>
  <w:style w:type="character" w:customStyle="1" w:styleId="CommentTextChar">
    <w:name w:val="Comment Text Char"/>
    <w:basedOn w:val="DefaultParagraphFont"/>
    <w:link w:val="CommentText"/>
    <w:uiPriority w:val="99"/>
    <w:semiHidden/>
    <w:rsid w:val="00340EB7"/>
    <w:rPr>
      <w:rFonts w:ascii="Arial" w:hAnsi="Arial" w:cs="Arial"/>
      <w:lang w:val="en-US" w:eastAsia="en-US"/>
    </w:rPr>
  </w:style>
  <w:style w:type="paragraph" w:styleId="CommentSubject">
    <w:name w:val="annotation subject"/>
    <w:basedOn w:val="CommentText"/>
    <w:next w:val="CommentText"/>
    <w:link w:val="CommentSubjectChar"/>
    <w:uiPriority w:val="99"/>
    <w:semiHidden/>
    <w:rsid w:val="00340EB7"/>
    <w:rPr>
      <w:b/>
      <w:bCs/>
    </w:rPr>
  </w:style>
  <w:style w:type="character" w:customStyle="1" w:styleId="CommentSubjectChar">
    <w:name w:val="Comment Subject Char"/>
    <w:basedOn w:val="CommentTextChar"/>
    <w:link w:val="CommentSubject"/>
    <w:uiPriority w:val="99"/>
    <w:semiHidden/>
    <w:rsid w:val="00340EB7"/>
    <w:rPr>
      <w:rFonts w:ascii="Arial" w:hAnsi="Arial" w:cs="Arial"/>
      <w:b/>
      <w:bCs/>
      <w:lang w:val="en-US" w:eastAsia="en-US"/>
    </w:rPr>
  </w:style>
  <w:style w:type="character" w:styleId="Hyperlink">
    <w:name w:val="Hyperlink"/>
    <w:basedOn w:val="DefaultParagraphFont"/>
    <w:uiPriority w:val="99"/>
    <w:rsid w:val="00A100FF"/>
    <w:rPr>
      <w:color w:val="0000FF"/>
      <w:u w:val="single"/>
    </w:rPr>
  </w:style>
  <w:style w:type="paragraph" w:styleId="FootnoteText">
    <w:name w:val="footnote text"/>
    <w:basedOn w:val="Normal"/>
    <w:link w:val="FootnoteTextChar"/>
    <w:uiPriority w:val="99"/>
    <w:semiHidden/>
    <w:rsid w:val="00893F73"/>
    <w:rPr>
      <w:rFonts w:ascii="Arial" w:hAnsi="Arial" w:cs="Arial"/>
      <w:sz w:val="20"/>
      <w:szCs w:val="20"/>
    </w:rPr>
  </w:style>
  <w:style w:type="character" w:customStyle="1" w:styleId="FootnoteTextChar">
    <w:name w:val="Footnote Text Char"/>
    <w:basedOn w:val="DefaultParagraphFont"/>
    <w:link w:val="FootnoteText"/>
    <w:uiPriority w:val="99"/>
    <w:semiHidden/>
    <w:rsid w:val="00893F73"/>
    <w:rPr>
      <w:rFonts w:ascii="Arial" w:hAnsi="Arial" w:cs="Arial"/>
      <w:sz w:val="20"/>
      <w:szCs w:val="20"/>
      <w:lang w:val="en-US" w:eastAsia="en-US"/>
    </w:rPr>
  </w:style>
  <w:style w:type="character" w:styleId="FollowedHyperlink">
    <w:name w:val="FollowedHyperlink"/>
    <w:basedOn w:val="DefaultParagraphFont"/>
    <w:uiPriority w:val="99"/>
    <w:semiHidden/>
    <w:unhideWhenUsed/>
    <w:rsid w:val="00E374E5"/>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1177851">
      <w:bodyDiv w:val="1"/>
      <w:marLeft w:val="0"/>
      <w:marRight w:val="0"/>
      <w:marTop w:val="0"/>
      <w:marBottom w:val="0"/>
      <w:divBdr>
        <w:top w:val="none" w:sz="0" w:space="0" w:color="auto"/>
        <w:left w:val="none" w:sz="0" w:space="0" w:color="auto"/>
        <w:bottom w:val="none" w:sz="0" w:space="0" w:color="auto"/>
        <w:right w:val="none" w:sz="0" w:space="0" w:color="auto"/>
      </w:divBdr>
    </w:div>
    <w:div w:id="804396994">
      <w:bodyDiv w:val="1"/>
      <w:marLeft w:val="0"/>
      <w:marRight w:val="0"/>
      <w:marTop w:val="0"/>
      <w:marBottom w:val="0"/>
      <w:divBdr>
        <w:top w:val="none" w:sz="0" w:space="0" w:color="auto"/>
        <w:left w:val="none" w:sz="0" w:space="0" w:color="auto"/>
        <w:bottom w:val="none" w:sz="0" w:space="0" w:color="auto"/>
        <w:right w:val="none" w:sz="0" w:space="0" w:color="auto"/>
      </w:divBdr>
    </w:div>
    <w:div w:id="1178039465">
      <w:bodyDiv w:val="1"/>
      <w:marLeft w:val="0"/>
      <w:marRight w:val="0"/>
      <w:marTop w:val="0"/>
      <w:marBottom w:val="0"/>
      <w:divBdr>
        <w:top w:val="none" w:sz="0" w:space="0" w:color="auto"/>
        <w:left w:val="none" w:sz="0" w:space="0" w:color="auto"/>
        <w:bottom w:val="none" w:sz="0" w:space="0" w:color="auto"/>
        <w:right w:val="none" w:sz="0" w:space="0" w:color="auto"/>
      </w:divBdr>
    </w:div>
    <w:div w:id="11876755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http://www.bournemouth.ac.uk/"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8234388.dotm</Template>
  <TotalTime>0</TotalTime>
  <Pages>8</Pages>
  <Words>3713</Words>
  <Characters>21167</Characters>
  <Application>Microsoft Office Word</Application>
  <DocSecurity>0</DocSecurity>
  <Lines>176</Lines>
  <Paragraphs>49</Paragraphs>
  <ScaleCrop>false</ScaleCrop>
  <HeadingPairs>
    <vt:vector size="2" baseType="variant">
      <vt:variant>
        <vt:lpstr>Title</vt:lpstr>
      </vt:variant>
      <vt:variant>
        <vt:i4>1</vt:i4>
      </vt:variant>
    </vt:vector>
  </HeadingPairs>
  <TitlesOfParts>
    <vt:vector size="1" baseType="lpstr">
      <vt:lpstr/>
    </vt:vector>
  </TitlesOfParts>
  <Company>College of EPS</Company>
  <LinksUpToDate>false</LinksUpToDate>
  <CharactersWithSpaces>24831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Ruth Waring</dc:creator>
  <cp:lastModifiedBy>Sarah Chatwin</cp:lastModifiedBy>
  <cp:revision>2</cp:revision>
  <cp:lastPrinted>2012-05-21T11:56:00Z</cp:lastPrinted>
  <dcterms:created xsi:type="dcterms:W3CDTF">2012-05-29T12:35:00Z</dcterms:created>
  <dcterms:modified xsi:type="dcterms:W3CDTF">2012-05-29T12:35:00Z</dcterms:modified>
</cp:coreProperties>
</file>