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47A8" w:rsidRPr="008C7AD1" w:rsidRDefault="00F92F54" w:rsidP="004E47A8">
      <w:pPr>
        <w:pStyle w:val="Heading2"/>
      </w:pPr>
      <w:r w:rsidRPr="008C7AD1">
        <w:rPr>
          <w:noProof/>
          <w:lang w:eastAsia="en-GB"/>
        </w:rPr>
        <w:drawing>
          <wp:anchor distT="0" distB="0" distL="114300" distR="114300" simplePos="0" relativeHeight="251654656" behindDoc="0" locked="0" layoutInCell="1" allowOverlap="1" wp14:anchorId="716DA1A2" wp14:editId="15DEBC90">
            <wp:simplePos x="0" y="0"/>
            <wp:positionH relativeFrom="page">
              <wp:posOffset>2844800</wp:posOffset>
            </wp:positionH>
            <wp:positionV relativeFrom="page">
              <wp:posOffset>576580</wp:posOffset>
            </wp:positionV>
            <wp:extent cx="1979930" cy="744855"/>
            <wp:effectExtent l="19050" t="0" r="1270" b="0"/>
            <wp:wrapSquare wrapText="left"/>
            <wp:docPr id="2" name="Picture 1" descr="Generic_Blac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neric_Black (1)"/>
                    <pic:cNvPicPr>
                      <a:picLocks noChangeAspect="1" noChangeArrowheads="1"/>
                    </pic:cNvPicPr>
                  </pic:nvPicPr>
                  <pic:blipFill>
                    <a:blip r:embed="rId9"/>
                    <a:srcRect/>
                    <a:stretch>
                      <a:fillRect/>
                    </a:stretch>
                  </pic:blipFill>
                  <pic:spPr bwMode="auto">
                    <a:xfrm>
                      <a:off x="0" y="0"/>
                      <a:ext cx="1979930" cy="744855"/>
                    </a:xfrm>
                    <a:prstGeom prst="rect">
                      <a:avLst/>
                    </a:prstGeom>
                    <a:noFill/>
                  </pic:spPr>
                </pic:pic>
              </a:graphicData>
            </a:graphic>
          </wp:anchor>
        </w:drawing>
      </w:r>
    </w:p>
    <w:p w:rsidR="004E47A8" w:rsidRPr="008C7AD1" w:rsidRDefault="004E47A8" w:rsidP="004E47A8">
      <w:pPr>
        <w:jc w:val="center"/>
        <w:rPr>
          <w:b/>
          <w:sz w:val="32"/>
          <w:szCs w:val="32"/>
        </w:rPr>
      </w:pPr>
      <w:bookmarkStart w:id="0" w:name="_GoBack"/>
      <w:bookmarkEnd w:id="0"/>
      <w:r w:rsidRPr="008C7AD1">
        <w:rPr>
          <w:b/>
          <w:sz w:val="32"/>
          <w:szCs w:val="32"/>
        </w:rPr>
        <w:t>Final Case Study Report Template</w:t>
      </w:r>
    </w:p>
    <w:p w:rsidR="004F3DE7" w:rsidRPr="008C7AD1" w:rsidRDefault="00A909CE" w:rsidP="004F3DE7">
      <w:pPr>
        <w:pStyle w:val="Heading2"/>
        <w:rPr>
          <w:b w:val="0"/>
          <w:sz w:val="26"/>
          <w:szCs w:val="26"/>
        </w:rPr>
      </w:pPr>
      <w:r w:rsidRPr="008C7AD1">
        <w:rPr>
          <w:sz w:val="26"/>
          <w:szCs w:val="26"/>
        </w:rPr>
        <w:t>IMPORTANT:</w:t>
      </w:r>
      <w:r w:rsidRPr="008C7AD1">
        <w:rPr>
          <w:b w:val="0"/>
          <w:sz w:val="26"/>
          <w:szCs w:val="26"/>
        </w:rPr>
        <w:t xml:space="preserve"> The SW final report guidance document must be consulted before completing this report template. </w:t>
      </w:r>
      <w:r w:rsidR="004F3DE7" w:rsidRPr="008C7AD1">
        <w:rPr>
          <w:b w:val="0"/>
          <w:sz w:val="26"/>
          <w:szCs w:val="26"/>
        </w:rPr>
        <w:t xml:space="preserve">Please complete all sections.        </w:t>
      </w:r>
    </w:p>
    <w:p w:rsidR="00A909CE" w:rsidRPr="008C7AD1" w:rsidRDefault="00A909CE" w:rsidP="004E47A8">
      <w:pPr>
        <w:pStyle w:val="Heading2"/>
        <w:rPr>
          <w:b w:val="0"/>
          <w:sz w:val="26"/>
          <w:szCs w:val="26"/>
        </w:rPr>
      </w:pPr>
      <w:r w:rsidRPr="008C7AD1">
        <w:rPr>
          <w:b w:val="0"/>
          <w:sz w:val="26"/>
          <w:szCs w:val="26"/>
        </w:rPr>
        <w:t xml:space="preserve">Project Title: </w:t>
      </w:r>
      <w:r w:rsidR="006E38B8" w:rsidRPr="008C7AD1">
        <w:rPr>
          <w:b w:val="0"/>
          <w:sz w:val="26"/>
          <w:szCs w:val="26"/>
        </w:rPr>
        <w:t>Projects without Borders: Understanding how employer-led undergraduate projects differ in STEM disciplines</w:t>
      </w:r>
    </w:p>
    <w:p w:rsidR="00A909CE" w:rsidRPr="008C7AD1" w:rsidRDefault="00A909CE" w:rsidP="004E47A8">
      <w:pPr>
        <w:pStyle w:val="Heading2"/>
        <w:rPr>
          <w:b w:val="0"/>
          <w:sz w:val="26"/>
          <w:szCs w:val="26"/>
        </w:rPr>
      </w:pPr>
      <w:r w:rsidRPr="008C7AD1">
        <w:rPr>
          <w:b w:val="0"/>
          <w:sz w:val="26"/>
          <w:szCs w:val="26"/>
        </w:rPr>
        <w:t>Project Leader:</w:t>
      </w:r>
      <w:r w:rsidR="006E38B8" w:rsidRPr="008C7AD1">
        <w:rPr>
          <w:b w:val="0"/>
          <w:sz w:val="26"/>
          <w:szCs w:val="26"/>
        </w:rPr>
        <w:t xml:space="preserve"> Barrie Cooper</w:t>
      </w:r>
    </w:p>
    <w:p w:rsidR="009A16B7" w:rsidRPr="008C7AD1" w:rsidRDefault="009A16B7" w:rsidP="004E47A8"/>
    <w:p w:rsidR="00A909CE" w:rsidRPr="008C7AD1" w:rsidRDefault="00A909CE" w:rsidP="004E47A8">
      <w:pPr>
        <w:rPr>
          <w:sz w:val="26"/>
          <w:szCs w:val="26"/>
        </w:rPr>
      </w:pPr>
      <w:r w:rsidRPr="008C7AD1">
        <w:rPr>
          <w:sz w:val="26"/>
          <w:szCs w:val="26"/>
        </w:rPr>
        <w:t xml:space="preserve">Department/School: </w:t>
      </w:r>
      <w:r w:rsidR="006E38B8" w:rsidRPr="008C7AD1">
        <w:rPr>
          <w:sz w:val="26"/>
          <w:szCs w:val="26"/>
        </w:rPr>
        <w:t>College of Engineering, Mathematics and Physical Sciences</w:t>
      </w:r>
    </w:p>
    <w:p w:rsidR="00A909CE" w:rsidRPr="008C7AD1" w:rsidRDefault="00A909CE" w:rsidP="004E47A8">
      <w:pPr>
        <w:pStyle w:val="Heading2"/>
        <w:rPr>
          <w:b w:val="0"/>
          <w:sz w:val="26"/>
          <w:szCs w:val="26"/>
        </w:rPr>
      </w:pPr>
      <w:r w:rsidRPr="008C7AD1">
        <w:rPr>
          <w:b w:val="0"/>
          <w:sz w:val="26"/>
          <w:szCs w:val="26"/>
        </w:rPr>
        <w:t xml:space="preserve">Institution: </w:t>
      </w:r>
      <w:r w:rsidR="006E38B8" w:rsidRPr="008C7AD1">
        <w:rPr>
          <w:b w:val="0"/>
          <w:sz w:val="26"/>
          <w:szCs w:val="26"/>
        </w:rPr>
        <w:t>University of Exeter</w:t>
      </w:r>
    </w:p>
    <w:p w:rsidR="00A909CE" w:rsidRPr="008C7AD1" w:rsidRDefault="00A909CE" w:rsidP="00267FC1">
      <w:pPr>
        <w:rPr>
          <w:sz w:val="26"/>
          <w:szCs w:val="26"/>
        </w:rPr>
      </w:pPr>
    </w:p>
    <w:p w:rsidR="00A909CE" w:rsidRPr="008C7AD1" w:rsidRDefault="00A909CE" w:rsidP="00267FC1">
      <w:pPr>
        <w:rPr>
          <w:bCs/>
          <w:sz w:val="26"/>
          <w:szCs w:val="26"/>
        </w:rPr>
      </w:pPr>
      <w:r w:rsidRPr="008C7AD1">
        <w:rPr>
          <w:bCs/>
          <w:sz w:val="26"/>
          <w:szCs w:val="26"/>
        </w:rPr>
        <w:t>O</w:t>
      </w:r>
      <w:r w:rsidR="004E47A8" w:rsidRPr="008C7AD1">
        <w:rPr>
          <w:bCs/>
          <w:sz w:val="26"/>
          <w:szCs w:val="26"/>
        </w:rPr>
        <w:t xml:space="preserve">ther institutions/organisations </w:t>
      </w:r>
      <w:r w:rsidRPr="008C7AD1">
        <w:rPr>
          <w:bCs/>
          <w:sz w:val="26"/>
          <w:szCs w:val="26"/>
        </w:rPr>
        <w:t>involved in the project:</w:t>
      </w:r>
      <w:r w:rsidR="006E38B8" w:rsidRPr="008C7AD1">
        <w:rPr>
          <w:bCs/>
          <w:sz w:val="26"/>
          <w:szCs w:val="26"/>
        </w:rPr>
        <w:t xml:space="preserve"> </w:t>
      </w:r>
      <w:r w:rsidR="0055184F" w:rsidRPr="008C7AD1">
        <w:rPr>
          <w:bCs/>
          <w:sz w:val="26"/>
          <w:szCs w:val="26"/>
        </w:rPr>
        <w:t xml:space="preserve">This sub-project is part of a wider project based at </w:t>
      </w:r>
      <w:r w:rsidR="006E38B8" w:rsidRPr="008C7AD1">
        <w:rPr>
          <w:bCs/>
          <w:sz w:val="26"/>
          <w:szCs w:val="26"/>
        </w:rPr>
        <w:t>Bournemouth University</w:t>
      </w:r>
      <w:r w:rsidR="0055184F" w:rsidRPr="008C7AD1">
        <w:rPr>
          <w:bCs/>
          <w:sz w:val="26"/>
          <w:szCs w:val="26"/>
        </w:rPr>
        <w:t>. The official partners for the wider project are: University of Bristol, University of Plymouth, University of the West of England, University of Bath.</w:t>
      </w:r>
    </w:p>
    <w:p w:rsidR="00A909CE" w:rsidRPr="008C7AD1" w:rsidRDefault="00A909CE" w:rsidP="005C5797">
      <w:pPr>
        <w:pStyle w:val="Heading2"/>
        <w:spacing w:after="240"/>
        <w:rPr>
          <w:sz w:val="26"/>
          <w:szCs w:val="26"/>
        </w:rPr>
      </w:pPr>
      <w:r w:rsidRPr="008C7AD1">
        <w:rPr>
          <w:sz w:val="26"/>
          <w:szCs w:val="26"/>
        </w:rPr>
        <w:t>Abstract: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8C7AD1" w:rsidTr="005F1741">
        <w:tc>
          <w:tcPr>
            <w:tcW w:w="9242" w:type="dxa"/>
            <w:shd w:val="clear" w:color="auto" w:fill="auto"/>
          </w:tcPr>
          <w:p w:rsidR="00FD3A0C" w:rsidRPr="008C7AD1" w:rsidRDefault="00443EDC" w:rsidP="008104F6">
            <w:pPr>
              <w:spacing w:before="240"/>
              <w:rPr>
                <w:bCs/>
                <w:sz w:val="22"/>
                <w:szCs w:val="26"/>
              </w:rPr>
            </w:pPr>
            <w:r w:rsidRPr="008C7AD1">
              <w:rPr>
                <w:bCs/>
                <w:sz w:val="22"/>
                <w:szCs w:val="26"/>
              </w:rPr>
              <w:t>Many undergraduate projects within the College of Engineering, Mathematics and Physical Sciences contain an element of industry collaboration, ranging from a company expressing an interest in the results of a student’s research</w:t>
            </w:r>
            <w:r w:rsidR="005C5797" w:rsidRPr="008C7AD1">
              <w:rPr>
                <w:bCs/>
                <w:sz w:val="22"/>
                <w:szCs w:val="26"/>
              </w:rPr>
              <w:t>,</w:t>
            </w:r>
            <w:r w:rsidRPr="008C7AD1">
              <w:rPr>
                <w:bCs/>
                <w:sz w:val="22"/>
                <w:szCs w:val="26"/>
              </w:rPr>
              <w:t xml:space="preserve"> through to companies fully sponsoring a student to research a specific area</w:t>
            </w:r>
            <w:r w:rsidR="000E1935" w:rsidRPr="008C7AD1">
              <w:rPr>
                <w:bCs/>
                <w:sz w:val="22"/>
                <w:szCs w:val="26"/>
              </w:rPr>
              <w:t>, including visits to the industrial partner’s premises.</w:t>
            </w:r>
            <w:r w:rsidR="005C5797" w:rsidRPr="008C7AD1">
              <w:rPr>
                <w:bCs/>
                <w:sz w:val="22"/>
                <w:szCs w:val="26"/>
              </w:rPr>
              <w:t xml:space="preserve"> A review of current practice took place to identify key issues and examples of good practice.</w:t>
            </w:r>
          </w:p>
          <w:p w:rsidR="000E1935" w:rsidRPr="008C7AD1" w:rsidRDefault="000E1935" w:rsidP="005732E2">
            <w:pPr>
              <w:rPr>
                <w:bCs/>
                <w:sz w:val="22"/>
                <w:szCs w:val="26"/>
              </w:rPr>
            </w:pPr>
            <w:r w:rsidRPr="008C7AD1">
              <w:rPr>
                <w:bCs/>
                <w:sz w:val="22"/>
                <w:szCs w:val="26"/>
              </w:rPr>
              <w:t>Engineering in particular has excellent industry-linked opportunities for students and the added benefit of penultimate year students undertaking an individual research project, which may be employer-led. This meant that students who had completed this module were still available at the university to provide reflective accounts of their experiences.</w:t>
            </w:r>
          </w:p>
          <w:p w:rsidR="000E1935" w:rsidRPr="008C7AD1" w:rsidRDefault="000E1935" w:rsidP="005732E2">
            <w:pPr>
              <w:rPr>
                <w:bCs/>
                <w:sz w:val="22"/>
                <w:szCs w:val="26"/>
              </w:rPr>
            </w:pPr>
            <w:r w:rsidRPr="008C7AD1">
              <w:rPr>
                <w:bCs/>
                <w:sz w:val="22"/>
                <w:szCs w:val="26"/>
              </w:rPr>
              <w:t>Multidisciplinary</w:t>
            </w:r>
            <w:r w:rsidR="005C5797" w:rsidRPr="008C7AD1">
              <w:rPr>
                <w:bCs/>
                <w:sz w:val="22"/>
                <w:szCs w:val="26"/>
              </w:rPr>
              <w:t xml:space="preserve"> student</w:t>
            </w:r>
            <w:r w:rsidRPr="008C7AD1">
              <w:rPr>
                <w:bCs/>
                <w:sz w:val="22"/>
                <w:szCs w:val="26"/>
              </w:rPr>
              <w:t xml:space="preserve"> projects</w:t>
            </w:r>
            <w:r w:rsidR="005C5797" w:rsidRPr="008C7AD1">
              <w:rPr>
                <w:bCs/>
                <w:sz w:val="22"/>
                <w:szCs w:val="26"/>
              </w:rPr>
              <w:t xml:space="preserve"> with an element of industry collaboration were found to be relatively rare, with students preferring to undertake projects where they felt that their supervisor had a good knowledge of the specific subject matter contained within the project. Timetabling was also an issue – the high contact hours of STEM students meant that cross-disciplinary collaboration was difficult. However, projects involving different subject areas within disciplines (e.g. Mechanical Engineering and Electronic Engineering) were fairly common.</w:t>
            </w:r>
          </w:p>
          <w:p w:rsidR="005C5797" w:rsidRPr="008C7AD1" w:rsidRDefault="005C5797" w:rsidP="005732E2">
            <w:pPr>
              <w:rPr>
                <w:bCs/>
                <w:sz w:val="26"/>
                <w:szCs w:val="26"/>
              </w:rPr>
            </w:pPr>
            <w:r w:rsidRPr="008C7AD1">
              <w:rPr>
                <w:bCs/>
                <w:sz w:val="22"/>
                <w:szCs w:val="26"/>
              </w:rPr>
              <w:t>Several potential barriers to successful engagement were identified through the review, including intellect</w:t>
            </w:r>
            <w:r w:rsidR="00FA0F04" w:rsidRPr="008C7AD1">
              <w:rPr>
                <w:bCs/>
                <w:sz w:val="22"/>
                <w:szCs w:val="26"/>
              </w:rPr>
              <w:t>ual property issues, uncertainties</w:t>
            </w:r>
            <w:r w:rsidRPr="008C7AD1">
              <w:rPr>
                <w:bCs/>
                <w:sz w:val="22"/>
                <w:szCs w:val="26"/>
              </w:rPr>
              <w:t xml:space="preserve"> in how to approach </w:t>
            </w:r>
            <w:r w:rsidR="00FA0F04" w:rsidRPr="008C7AD1">
              <w:rPr>
                <w:bCs/>
                <w:sz w:val="22"/>
                <w:szCs w:val="26"/>
              </w:rPr>
              <w:t xml:space="preserve">employers and disparities in expectations between the academic supervisor, the student and the industrial </w:t>
            </w:r>
            <w:r w:rsidR="00FA0F04" w:rsidRPr="008C7AD1">
              <w:rPr>
                <w:bCs/>
                <w:sz w:val="22"/>
                <w:szCs w:val="26"/>
              </w:rPr>
              <w:lastRenderedPageBreak/>
              <w:t>partner. The project outputs</w:t>
            </w:r>
            <w:r w:rsidR="00FF6A92" w:rsidRPr="008C7AD1">
              <w:rPr>
                <w:bCs/>
                <w:sz w:val="22"/>
                <w:szCs w:val="26"/>
              </w:rPr>
              <w:t xml:space="preserve"> and outcomes</w:t>
            </w:r>
            <w:r w:rsidR="00FA0F04" w:rsidRPr="008C7AD1">
              <w:rPr>
                <w:bCs/>
                <w:sz w:val="22"/>
                <w:szCs w:val="26"/>
              </w:rPr>
              <w:t xml:space="preserve"> aim to address these issues and provide practical solutions.</w:t>
            </w:r>
          </w:p>
        </w:tc>
      </w:tr>
    </w:tbl>
    <w:p w:rsidR="00A909CE" w:rsidRPr="008C7AD1" w:rsidRDefault="00A909CE" w:rsidP="005732E2">
      <w:pPr>
        <w:rPr>
          <w:b/>
          <w:bCs/>
          <w:sz w:val="26"/>
          <w:szCs w:val="26"/>
        </w:rPr>
      </w:pPr>
    </w:p>
    <w:p w:rsidR="00A909CE" w:rsidRPr="008C7AD1" w:rsidRDefault="00A909CE" w:rsidP="001E664D">
      <w:pPr>
        <w:rPr>
          <w:b/>
          <w:bCs/>
          <w:sz w:val="26"/>
          <w:szCs w:val="26"/>
        </w:rPr>
      </w:pPr>
      <w:r w:rsidRPr="008C7AD1">
        <w:rPr>
          <w:b/>
          <w:bCs/>
          <w:sz w:val="26"/>
          <w:szCs w:val="26"/>
        </w:rPr>
        <w:t>List of Outputs</w:t>
      </w:r>
      <w:r w:rsidR="00E40981" w:rsidRPr="008C7AD1">
        <w:rPr>
          <w:b/>
          <w:bCs/>
          <w:sz w:val="26"/>
          <w:szCs w:val="26"/>
        </w:rPr>
        <w:t xml:space="preserve"> and Outcomes</w:t>
      </w:r>
      <w:r w:rsidRPr="008C7AD1">
        <w:rPr>
          <w:b/>
          <w:bCs/>
          <w:sz w:val="26"/>
          <w:szCs w:val="26"/>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8C7AD1" w:rsidTr="005F1741">
        <w:tc>
          <w:tcPr>
            <w:tcW w:w="9242" w:type="dxa"/>
            <w:shd w:val="clear" w:color="auto" w:fill="auto"/>
          </w:tcPr>
          <w:p w:rsidR="00830DAE" w:rsidRDefault="00830DAE" w:rsidP="008104F6">
            <w:pPr>
              <w:pStyle w:val="ListBullet"/>
              <w:spacing w:before="240" w:line="360" w:lineRule="auto"/>
              <w:jc w:val="both"/>
            </w:pPr>
            <w:r>
              <w:t xml:space="preserve">For the project, we aimed to </w:t>
            </w:r>
            <w:r w:rsidR="006826B6">
              <w:t xml:space="preserve">review current practice in working with industry for student projects within the College. We also aimed to </w:t>
            </w:r>
            <w:r>
              <w:t xml:space="preserve">provide practical tools to facilitate setting up and managing student projects incorporating </w:t>
            </w:r>
            <w:r w:rsidR="006826B6">
              <w:t>industry involvement</w:t>
            </w:r>
            <w:r>
              <w:t xml:space="preserve">, both within the University of Exeter and more widely, as well as reporting on the barriers we faced during the project and potential solutions. We </w:t>
            </w:r>
            <w:r w:rsidR="006826B6">
              <w:t>hope that our practical outputs,</w:t>
            </w:r>
            <w:r>
              <w:t xml:space="preserve"> the checklist and the legal briefing document, can be used to highlight the important areas that must be taken into con</w:t>
            </w:r>
            <w:r w:rsidR="006826B6">
              <w:t xml:space="preserve">sideration when working with industry for student projects. We hope that the reports will prove to be a useful resource, with narrative descriptions of some of the difficulties encountered during the processes of the review of current practice and developing the practical outputs. </w:t>
            </w:r>
          </w:p>
          <w:p w:rsidR="006826B6" w:rsidRDefault="006826B6" w:rsidP="008104F6">
            <w:pPr>
              <w:pStyle w:val="ListBullet"/>
              <w:spacing w:before="240" w:line="360" w:lineRule="auto"/>
              <w:jc w:val="both"/>
            </w:pPr>
          </w:p>
          <w:p w:rsidR="00E40981" w:rsidRPr="008C7AD1" w:rsidRDefault="00E40981" w:rsidP="008104F6">
            <w:pPr>
              <w:pStyle w:val="ListBullet"/>
              <w:spacing w:before="240" w:line="360" w:lineRule="auto"/>
              <w:jc w:val="both"/>
            </w:pPr>
            <w:r w:rsidRPr="008C7AD1">
              <w:t>Outputs:</w:t>
            </w:r>
          </w:p>
          <w:p w:rsidR="00FD3A0C" w:rsidRPr="008C7AD1" w:rsidRDefault="006E38B8" w:rsidP="005C5797">
            <w:pPr>
              <w:pStyle w:val="ListBullet"/>
              <w:numPr>
                <w:ilvl w:val="0"/>
                <w:numId w:val="35"/>
              </w:numPr>
              <w:spacing w:line="360" w:lineRule="auto"/>
              <w:ind w:left="426" w:hanging="284"/>
              <w:jc w:val="both"/>
            </w:pPr>
            <w:r w:rsidRPr="008C7AD1">
              <w:t>Checklist for collaborating with industry in undergraduate projects.</w:t>
            </w:r>
            <w:r w:rsidR="00D93CD2" w:rsidRPr="008C7AD1">
              <w:t xml:space="preserve"> (Redefined focus of the proposal output: “Step-by-step Wizard-style toolkit for use within any science subject that will enhance the expected effectiveness of engagement with employers in education, but particularly in projects.”</w:t>
            </w:r>
            <w:r w:rsidR="00D2777B" w:rsidRPr="008C7AD1">
              <w:t>)</w:t>
            </w:r>
          </w:p>
          <w:p w:rsidR="00107BE3" w:rsidRPr="008C7AD1" w:rsidRDefault="00107BE3" w:rsidP="005C5797">
            <w:pPr>
              <w:pStyle w:val="ListBullet"/>
              <w:numPr>
                <w:ilvl w:val="0"/>
                <w:numId w:val="35"/>
              </w:numPr>
              <w:spacing w:line="360" w:lineRule="auto"/>
              <w:ind w:left="426" w:hanging="284"/>
              <w:jc w:val="both"/>
            </w:pPr>
            <w:r w:rsidRPr="008C7AD1">
              <w:t>Report on the need for and development of a checklist for collaborating with industry in undergraduate projects.</w:t>
            </w:r>
          </w:p>
          <w:p w:rsidR="00FD3A0C" w:rsidRPr="008C7AD1" w:rsidRDefault="00D93CD2" w:rsidP="005C5797">
            <w:pPr>
              <w:pStyle w:val="ListBullet"/>
              <w:numPr>
                <w:ilvl w:val="0"/>
                <w:numId w:val="35"/>
              </w:numPr>
              <w:spacing w:line="360" w:lineRule="auto"/>
              <w:ind w:left="426" w:hanging="284"/>
              <w:jc w:val="both"/>
            </w:pPr>
            <w:r w:rsidRPr="008C7AD1">
              <w:t>Report on how different disciplines can best present and manage employer-led projects through a p</w:t>
            </w:r>
            <w:r w:rsidR="00164AB1" w:rsidRPr="008C7AD1">
              <w:t>eer-reviewed paper presented at the HEA Annual STEM Conference in March 2012</w:t>
            </w:r>
            <w:r w:rsidRPr="008C7AD1">
              <w:t>,</w:t>
            </w:r>
            <w:r w:rsidR="00164AB1" w:rsidRPr="008C7AD1">
              <w:t xml:space="preserve"> focusing on staff and student perspectives of employer involvement in undergraduate projects.</w:t>
            </w:r>
          </w:p>
          <w:p w:rsidR="00FF6A92" w:rsidRPr="008C7AD1" w:rsidRDefault="00E40981" w:rsidP="00F123FF">
            <w:pPr>
              <w:pStyle w:val="ListBullet"/>
              <w:numPr>
                <w:ilvl w:val="0"/>
                <w:numId w:val="35"/>
              </w:numPr>
              <w:spacing w:line="360" w:lineRule="auto"/>
              <w:ind w:left="426" w:hanging="284"/>
              <w:jc w:val="both"/>
            </w:pPr>
            <w:r w:rsidRPr="008C7AD1">
              <w:t>A</w:t>
            </w:r>
            <w:r w:rsidR="00CC3216" w:rsidRPr="008C7AD1">
              <w:t xml:space="preserve"> peer-reviewed</w:t>
            </w:r>
            <w:r w:rsidR="00164AB1" w:rsidRPr="008C7AD1">
              <w:t xml:space="preserve"> paper focusing on intellectual property issues in student projects </w:t>
            </w:r>
            <w:r w:rsidRPr="008C7AD1">
              <w:t xml:space="preserve">has been submitted </w:t>
            </w:r>
            <w:r w:rsidR="00164AB1" w:rsidRPr="008C7AD1">
              <w:t>to be presented at the EE2012 Conference</w:t>
            </w:r>
            <w:r w:rsidR="00D52271">
              <w:t xml:space="preserve"> (</w:t>
            </w:r>
            <w:r w:rsidR="00D52271" w:rsidRPr="00D52271">
              <w:t>International Conference on Innovation, Practice and Research in Engineering Education</w:t>
            </w:r>
            <w:r w:rsidR="00D52271">
              <w:t>)</w:t>
            </w:r>
            <w:r w:rsidR="00164AB1" w:rsidRPr="008C7AD1">
              <w:t xml:space="preserve"> in September 2012.</w:t>
            </w:r>
            <w:r w:rsidR="00FF6A92" w:rsidRPr="008C7AD1">
              <w:t xml:space="preserve"> </w:t>
            </w:r>
          </w:p>
          <w:p w:rsidR="00164AB1" w:rsidRDefault="00FF6A92" w:rsidP="00FF6A92">
            <w:pPr>
              <w:pStyle w:val="ListBullet"/>
              <w:numPr>
                <w:ilvl w:val="0"/>
                <w:numId w:val="35"/>
              </w:numPr>
              <w:spacing w:line="360" w:lineRule="auto"/>
              <w:ind w:left="426" w:hanging="284"/>
              <w:jc w:val="both"/>
            </w:pPr>
            <w:r w:rsidRPr="008C7AD1">
              <w:t>A university-specific legal briefing document, containing practical solutions and processes to address intellectual property (IP) issues.</w:t>
            </w:r>
          </w:p>
          <w:p w:rsidR="00E40981" w:rsidRPr="008C7AD1" w:rsidRDefault="00E40981" w:rsidP="00E40981">
            <w:pPr>
              <w:pStyle w:val="ListBullet"/>
              <w:spacing w:line="360" w:lineRule="auto"/>
              <w:jc w:val="both"/>
            </w:pPr>
            <w:r w:rsidRPr="008C7AD1">
              <w:t>Outcomes:</w:t>
            </w:r>
          </w:p>
          <w:p w:rsidR="00E40981" w:rsidRPr="008C7AD1" w:rsidRDefault="00E40981" w:rsidP="00E40981">
            <w:pPr>
              <w:pStyle w:val="ListBullet"/>
              <w:numPr>
                <w:ilvl w:val="0"/>
                <w:numId w:val="35"/>
              </w:numPr>
              <w:spacing w:line="360" w:lineRule="auto"/>
              <w:ind w:left="426" w:hanging="284"/>
              <w:jc w:val="both"/>
            </w:pPr>
            <w:r w:rsidRPr="008C7AD1">
              <w:t xml:space="preserve">Academic </w:t>
            </w:r>
            <w:proofErr w:type="gramStart"/>
            <w:r w:rsidRPr="008C7AD1">
              <w:t>staff are</w:t>
            </w:r>
            <w:proofErr w:type="gramEnd"/>
            <w:r w:rsidRPr="008C7AD1">
              <w:t xml:space="preserve"> now able to request IP lectures to inform students of their rights in this respect.</w:t>
            </w:r>
          </w:p>
          <w:p w:rsidR="00E40981" w:rsidRPr="008C7AD1" w:rsidRDefault="00E40981" w:rsidP="00E40981">
            <w:pPr>
              <w:pStyle w:val="ListBullet"/>
              <w:numPr>
                <w:ilvl w:val="0"/>
                <w:numId w:val="35"/>
              </w:numPr>
              <w:spacing w:line="360" w:lineRule="auto"/>
              <w:ind w:left="426" w:hanging="284"/>
              <w:jc w:val="both"/>
            </w:pPr>
            <w:r w:rsidRPr="008C7AD1">
              <w:t>Development of an informal network of staff working with industry for student modules within the College.</w:t>
            </w:r>
          </w:p>
        </w:tc>
      </w:tr>
    </w:tbl>
    <w:p w:rsidR="009A16B7" w:rsidRPr="008C7AD1" w:rsidRDefault="009A16B7" w:rsidP="004E47A8">
      <w:pPr>
        <w:rPr>
          <w:b/>
          <w:sz w:val="26"/>
          <w:szCs w:val="26"/>
        </w:rPr>
      </w:pPr>
    </w:p>
    <w:p w:rsidR="00A909CE" w:rsidRPr="008C7AD1" w:rsidRDefault="00A909CE" w:rsidP="004E47A8">
      <w:pPr>
        <w:rPr>
          <w:b/>
          <w:sz w:val="26"/>
          <w:szCs w:val="26"/>
        </w:rPr>
      </w:pPr>
      <w:r w:rsidRPr="008C7AD1">
        <w:rPr>
          <w:b/>
          <w:sz w:val="26"/>
          <w:szCs w:val="26"/>
        </w:rPr>
        <w:t>Project Highlights: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8C7AD1" w:rsidTr="005F1741">
        <w:tc>
          <w:tcPr>
            <w:tcW w:w="9242" w:type="dxa"/>
            <w:shd w:val="clear" w:color="auto" w:fill="auto"/>
          </w:tcPr>
          <w:p w:rsidR="00FD3A0C" w:rsidRPr="008C7AD1" w:rsidRDefault="009C04B0" w:rsidP="008104F6">
            <w:pPr>
              <w:pStyle w:val="ListBullet"/>
              <w:numPr>
                <w:ilvl w:val="0"/>
                <w:numId w:val="31"/>
              </w:numPr>
              <w:spacing w:before="240"/>
              <w:rPr>
                <w:sz w:val="22"/>
              </w:rPr>
            </w:pPr>
            <w:r w:rsidRPr="008C7AD1">
              <w:rPr>
                <w:sz w:val="22"/>
              </w:rPr>
              <w:lastRenderedPageBreak/>
              <w:t>Undertaking a review of current practice within the College on engaging with employers for undergraduate projects, including one-to-one interviews with involved staff and students.</w:t>
            </w:r>
          </w:p>
          <w:p w:rsidR="00FD3A0C" w:rsidRPr="008C7AD1" w:rsidRDefault="009C04B0" w:rsidP="00FD3A0C">
            <w:pPr>
              <w:pStyle w:val="ListParagraph"/>
              <w:numPr>
                <w:ilvl w:val="0"/>
                <w:numId w:val="31"/>
              </w:numPr>
              <w:rPr>
                <w:sz w:val="22"/>
                <w:szCs w:val="22"/>
              </w:rPr>
            </w:pPr>
            <w:r w:rsidRPr="008C7AD1">
              <w:rPr>
                <w:sz w:val="22"/>
                <w:szCs w:val="22"/>
              </w:rPr>
              <w:t>Using knowledge gained from this review and existing literature to create a checklist to ensure project success when working with industry.</w:t>
            </w:r>
          </w:p>
          <w:p w:rsidR="00FD3A0C" w:rsidRPr="008C7AD1" w:rsidRDefault="0055184F" w:rsidP="00FD3A0C">
            <w:pPr>
              <w:pStyle w:val="ListParagraph"/>
              <w:numPr>
                <w:ilvl w:val="0"/>
                <w:numId w:val="31"/>
              </w:numPr>
              <w:rPr>
                <w:sz w:val="22"/>
                <w:szCs w:val="22"/>
              </w:rPr>
            </w:pPr>
            <w:r w:rsidRPr="008C7AD1">
              <w:rPr>
                <w:sz w:val="22"/>
                <w:szCs w:val="22"/>
              </w:rPr>
              <w:t>Disseminating our findings at regional and national events, such as the HEA Annual STEM Conference and Exeter’s</w:t>
            </w:r>
            <w:r w:rsidR="00D52271">
              <w:rPr>
                <w:sz w:val="22"/>
                <w:szCs w:val="22"/>
              </w:rPr>
              <w:t xml:space="preserve"> HE STEM</w:t>
            </w:r>
            <w:r w:rsidRPr="008C7AD1">
              <w:rPr>
                <w:sz w:val="22"/>
                <w:szCs w:val="22"/>
              </w:rPr>
              <w:t xml:space="preserve"> Institutional Seminar.</w:t>
            </w:r>
          </w:p>
        </w:tc>
      </w:tr>
    </w:tbl>
    <w:p w:rsidR="00FD3A0C" w:rsidRPr="008C7AD1" w:rsidRDefault="00FD3A0C" w:rsidP="00B506FD">
      <w:pPr>
        <w:rPr>
          <w:bCs/>
          <w:sz w:val="26"/>
          <w:szCs w:val="26"/>
        </w:rPr>
      </w:pPr>
    </w:p>
    <w:p w:rsidR="00A909CE" w:rsidRPr="008C7AD1" w:rsidRDefault="00A909CE" w:rsidP="00B506FD">
      <w:pPr>
        <w:rPr>
          <w:b/>
          <w:bCs/>
          <w:sz w:val="26"/>
          <w:szCs w:val="26"/>
        </w:rPr>
      </w:pPr>
      <w:r w:rsidRPr="008C7AD1">
        <w:rPr>
          <w:b/>
          <w:bCs/>
          <w:sz w:val="26"/>
          <w:szCs w:val="26"/>
        </w:rPr>
        <w:t>Background and Rationale: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8C7AD1" w:rsidTr="005F1741">
        <w:tc>
          <w:tcPr>
            <w:tcW w:w="9242" w:type="dxa"/>
            <w:shd w:val="clear" w:color="auto" w:fill="auto"/>
          </w:tcPr>
          <w:p w:rsidR="009A16B7" w:rsidRPr="008C7AD1" w:rsidRDefault="00CE1779" w:rsidP="008104F6">
            <w:pPr>
              <w:spacing w:before="240"/>
              <w:rPr>
                <w:sz w:val="22"/>
              </w:rPr>
            </w:pPr>
            <w:r w:rsidRPr="008C7AD1">
              <w:rPr>
                <w:sz w:val="22"/>
              </w:rPr>
              <w:t xml:space="preserve">Student research projects are a key component of most College students’ </w:t>
            </w:r>
            <w:r w:rsidR="0053298A" w:rsidRPr="008C7AD1">
              <w:rPr>
                <w:sz w:val="22"/>
              </w:rPr>
              <w:t xml:space="preserve">degrees, ranging from theory-based research projects to extensive collaboration with industry. However, projects with a true industry focus are relatively rare outside Camborne School of Mines (CSM), which has an extremely high level of </w:t>
            </w:r>
            <w:r w:rsidR="00107BE3" w:rsidRPr="008C7AD1">
              <w:rPr>
                <w:sz w:val="22"/>
              </w:rPr>
              <w:t xml:space="preserve">employer engagement. For example, </w:t>
            </w:r>
            <w:r w:rsidR="00F61D65" w:rsidRPr="008C7AD1">
              <w:rPr>
                <w:sz w:val="22"/>
              </w:rPr>
              <w:t xml:space="preserve">whilst Engineering has the second-highest level of industry involvement in the College, </w:t>
            </w:r>
            <w:r w:rsidR="00107BE3" w:rsidRPr="008C7AD1">
              <w:rPr>
                <w:sz w:val="22"/>
              </w:rPr>
              <w:t xml:space="preserve">out of </w:t>
            </w:r>
            <w:r w:rsidR="002E6283" w:rsidRPr="008C7AD1">
              <w:rPr>
                <w:sz w:val="22"/>
              </w:rPr>
              <w:t xml:space="preserve">97 student projects that took place in the academic year 2010-2011, only one had the highest </w:t>
            </w:r>
            <w:r w:rsidR="001674FE">
              <w:rPr>
                <w:sz w:val="22"/>
              </w:rPr>
              <w:t xml:space="preserve">College </w:t>
            </w:r>
            <w:r w:rsidR="002E6283" w:rsidRPr="008C7AD1">
              <w:rPr>
                <w:sz w:val="22"/>
              </w:rPr>
              <w:t xml:space="preserve">rating of industry involvement (company provides support fund and sets project) and ten had the second-highest level (company sets the project or sponsors students), but the remaining 86 had </w:t>
            </w:r>
            <w:r w:rsidR="00F61D65" w:rsidRPr="008C7AD1">
              <w:rPr>
                <w:sz w:val="22"/>
              </w:rPr>
              <w:t>no greater collaboration than a company who was interested in the results of the project and a named contact, with 38 of these having no industrial link identified whatsoever.</w:t>
            </w:r>
            <w:r w:rsidR="001674FE">
              <w:rPr>
                <w:sz w:val="22"/>
              </w:rPr>
              <w:t xml:space="preserve"> These industrial project ratings are used by the College as part of the assessment of project suitability.</w:t>
            </w:r>
          </w:p>
          <w:p w:rsidR="00F61D65" w:rsidRPr="008C7AD1" w:rsidRDefault="00F61D65" w:rsidP="002E6283">
            <w:r w:rsidRPr="008C7AD1">
              <w:rPr>
                <w:sz w:val="22"/>
              </w:rPr>
              <w:t>The project aimed to determine the barriers to engagement and identify practical solutions that could be used across the whole College to improve employer engagement in student projects through the development of  toolkits, reporting on how different disciplines could best present and manage employer-led projects, and reporting on the impact of multidisciplinary projects.</w:t>
            </w:r>
          </w:p>
        </w:tc>
      </w:tr>
    </w:tbl>
    <w:p w:rsidR="00A909CE" w:rsidRPr="008C7AD1" w:rsidRDefault="00A909CE" w:rsidP="004E47A8">
      <w:pPr>
        <w:pStyle w:val="Heading2"/>
        <w:rPr>
          <w:sz w:val="26"/>
          <w:szCs w:val="26"/>
        </w:rPr>
      </w:pPr>
      <w:r w:rsidRPr="008C7AD1">
        <w:rPr>
          <w:sz w:val="26"/>
          <w:szCs w:val="26"/>
        </w:rPr>
        <w:t>Implementation: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8C7AD1" w:rsidTr="005F1741">
        <w:tc>
          <w:tcPr>
            <w:tcW w:w="9242" w:type="dxa"/>
            <w:shd w:val="clear" w:color="auto" w:fill="auto"/>
          </w:tcPr>
          <w:p w:rsidR="00FD3A0C" w:rsidRPr="008C7AD1" w:rsidRDefault="00F61D65" w:rsidP="008104F6">
            <w:pPr>
              <w:spacing w:before="240"/>
              <w:rPr>
                <w:sz w:val="22"/>
              </w:rPr>
            </w:pPr>
            <w:r w:rsidRPr="008C7AD1">
              <w:rPr>
                <w:sz w:val="22"/>
              </w:rPr>
              <w:t>The project was delayed initially by several months, due to staff changes. When new project leadership was established, we decided to undertake a</w:t>
            </w:r>
            <w:r w:rsidR="0053298A" w:rsidRPr="008C7AD1">
              <w:rPr>
                <w:sz w:val="22"/>
              </w:rPr>
              <w:t xml:space="preserve"> review of current practice</w:t>
            </w:r>
            <w:r w:rsidRPr="008C7AD1">
              <w:rPr>
                <w:sz w:val="22"/>
              </w:rPr>
              <w:t xml:space="preserve"> relating to student projects within the College. Unfortunately, due to the delayed start time, all student projects </w:t>
            </w:r>
            <w:r w:rsidR="00B61B57" w:rsidRPr="008C7AD1">
              <w:rPr>
                <w:sz w:val="22"/>
              </w:rPr>
              <w:t xml:space="preserve">from that year </w:t>
            </w:r>
            <w:r w:rsidRPr="008C7AD1">
              <w:rPr>
                <w:sz w:val="22"/>
              </w:rPr>
              <w:t xml:space="preserve">had finished and the students that had completed them had graduated – with the exception of Engineering, where the majority of students undertake an integrated </w:t>
            </w:r>
            <w:proofErr w:type="gramStart"/>
            <w:r w:rsidRPr="008C7AD1">
              <w:rPr>
                <w:sz w:val="22"/>
              </w:rPr>
              <w:t>masters</w:t>
            </w:r>
            <w:proofErr w:type="gramEnd"/>
            <w:r w:rsidR="008104F6" w:rsidRPr="008C7AD1">
              <w:rPr>
                <w:sz w:val="22"/>
              </w:rPr>
              <w:t xml:space="preserve"> course and </w:t>
            </w:r>
            <w:r w:rsidR="00B61B57" w:rsidRPr="008C7AD1">
              <w:rPr>
                <w:sz w:val="22"/>
              </w:rPr>
              <w:t>continue studying</w:t>
            </w:r>
            <w:r w:rsidR="008104F6" w:rsidRPr="008C7AD1">
              <w:rPr>
                <w:sz w:val="22"/>
              </w:rPr>
              <w:t xml:space="preserve"> after their individual research project in their third year. We therefore decided to focus our review of current practice within the different areas of Engineering at Exeter – Mechanical, Electrical, Civil and Electronic.</w:t>
            </w:r>
          </w:p>
          <w:p w:rsidR="00116780" w:rsidRPr="008C7AD1" w:rsidRDefault="00116780" w:rsidP="008104F6">
            <w:pPr>
              <w:spacing w:before="240"/>
              <w:rPr>
                <w:sz w:val="22"/>
              </w:rPr>
            </w:pPr>
            <w:r w:rsidRPr="008C7AD1">
              <w:rPr>
                <w:sz w:val="22"/>
              </w:rPr>
              <w:t>The project focus shifted away from multidisciplinary</w:t>
            </w:r>
            <w:r w:rsidR="00CC3216" w:rsidRPr="008C7AD1">
              <w:rPr>
                <w:sz w:val="22"/>
              </w:rPr>
              <w:t xml:space="preserve"> (e.g. between Maths and Physics, or Engineering and Computer Science)</w:t>
            </w:r>
            <w:r w:rsidRPr="008C7AD1">
              <w:rPr>
                <w:sz w:val="22"/>
              </w:rPr>
              <w:t xml:space="preserve"> projects as there were no known such projects taking place in the Autumn Term, when this project began, and as the project progressed we found that they were relatively rare due to a number of inhibiting f</w:t>
            </w:r>
            <w:r w:rsidR="0068075D" w:rsidRPr="008C7AD1">
              <w:rPr>
                <w:sz w:val="22"/>
              </w:rPr>
              <w:t>actors</w:t>
            </w:r>
            <w:r w:rsidR="00CC3216" w:rsidRPr="008C7AD1">
              <w:rPr>
                <w:sz w:val="22"/>
              </w:rPr>
              <w:t>, such as timetabling,</w:t>
            </w:r>
            <w:r w:rsidR="0068075D" w:rsidRPr="008C7AD1">
              <w:rPr>
                <w:sz w:val="22"/>
              </w:rPr>
              <w:t xml:space="preserve"> that made them quite impractical</w:t>
            </w:r>
            <w:r w:rsidRPr="008C7AD1">
              <w:rPr>
                <w:sz w:val="22"/>
              </w:rPr>
              <w:t>.</w:t>
            </w:r>
            <w:r w:rsidR="00CC3216" w:rsidRPr="008C7AD1">
              <w:rPr>
                <w:sz w:val="22"/>
              </w:rPr>
              <w:t xml:space="preserve"> Interdisciplinary projects between the different Engineering areas (e.g. between Mechanical and Electrical Engineering) are common, and occur each year, but are undertaken by final year students. This meant that we faced the same difficulties as for Physics, Mathematics and Computer Science, where the students who had </w:t>
            </w:r>
            <w:r w:rsidR="00CC3216" w:rsidRPr="008C7AD1">
              <w:rPr>
                <w:sz w:val="22"/>
              </w:rPr>
              <w:lastRenderedPageBreak/>
              <w:t>participated in projects had graduated by the time our project began, and new projects were not yet underway.</w:t>
            </w:r>
          </w:p>
          <w:p w:rsidR="0053298A" w:rsidRPr="008C7AD1" w:rsidRDefault="008104F6" w:rsidP="008104F6">
            <w:pPr>
              <w:rPr>
                <w:sz w:val="22"/>
              </w:rPr>
            </w:pPr>
            <w:r w:rsidRPr="008C7AD1">
              <w:rPr>
                <w:sz w:val="22"/>
              </w:rPr>
              <w:t>We began by creating a q</w:t>
            </w:r>
            <w:r w:rsidR="0053298A" w:rsidRPr="008C7AD1">
              <w:rPr>
                <w:sz w:val="22"/>
              </w:rPr>
              <w:t xml:space="preserve">uestionnaire </w:t>
            </w:r>
            <w:r w:rsidRPr="008C7AD1">
              <w:rPr>
                <w:sz w:val="22"/>
              </w:rPr>
              <w:t>to obtain student opinions on the project, focusing on six main areas: Relationships, Student Benefits, Project Successes, Project Challenges, Im</w:t>
            </w:r>
            <w:r w:rsidR="0041671E" w:rsidRPr="008C7AD1">
              <w:rPr>
                <w:sz w:val="22"/>
              </w:rPr>
              <w:t>plementation and Dissemination.</w:t>
            </w:r>
            <w:r w:rsidR="00B75490" w:rsidRPr="008C7AD1">
              <w:rPr>
                <w:sz w:val="22"/>
              </w:rPr>
              <w:t xml:space="preserve"> </w:t>
            </w:r>
            <w:r w:rsidR="0053298A" w:rsidRPr="008C7AD1">
              <w:rPr>
                <w:sz w:val="22"/>
              </w:rPr>
              <w:t xml:space="preserve">70 </w:t>
            </w:r>
            <w:r w:rsidR="0041671E" w:rsidRPr="008C7AD1">
              <w:rPr>
                <w:sz w:val="22"/>
              </w:rPr>
              <w:t xml:space="preserve">of these questionnaires were </w:t>
            </w:r>
            <w:r w:rsidR="0053298A" w:rsidRPr="008C7AD1">
              <w:rPr>
                <w:sz w:val="22"/>
              </w:rPr>
              <w:t>distributed</w:t>
            </w:r>
            <w:r w:rsidR="0041671E" w:rsidRPr="008C7AD1">
              <w:rPr>
                <w:sz w:val="22"/>
              </w:rPr>
              <w:t xml:space="preserve"> to fourth year Engineering students who had taken part in a research project.</w:t>
            </w:r>
            <w:r w:rsidR="0053298A" w:rsidRPr="008C7AD1">
              <w:rPr>
                <w:sz w:val="22"/>
              </w:rPr>
              <w:t xml:space="preserve"> 35</w:t>
            </w:r>
            <w:r w:rsidR="00D52271">
              <w:rPr>
                <w:sz w:val="22"/>
              </w:rPr>
              <w:t xml:space="preserve"> (50%)</w:t>
            </w:r>
            <w:r w:rsidR="0053298A" w:rsidRPr="008C7AD1">
              <w:rPr>
                <w:sz w:val="22"/>
              </w:rPr>
              <w:t xml:space="preserve"> </w:t>
            </w:r>
            <w:r w:rsidR="0041671E" w:rsidRPr="008C7AD1">
              <w:rPr>
                <w:sz w:val="22"/>
              </w:rPr>
              <w:t xml:space="preserve">were </w:t>
            </w:r>
            <w:r w:rsidR="0053298A" w:rsidRPr="008C7AD1">
              <w:rPr>
                <w:sz w:val="22"/>
              </w:rPr>
              <w:t>returned</w:t>
            </w:r>
            <w:r w:rsidR="0041671E" w:rsidRPr="008C7AD1">
              <w:rPr>
                <w:sz w:val="22"/>
              </w:rPr>
              <w:t xml:space="preserve"> – of these,</w:t>
            </w:r>
            <w:r w:rsidR="0053298A" w:rsidRPr="008C7AD1">
              <w:rPr>
                <w:sz w:val="22"/>
              </w:rPr>
              <w:t xml:space="preserve"> 10</w:t>
            </w:r>
            <w:r w:rsidR="00D52271">
              <w:rPr>
                <w:sz w:val="22"/>
              </w:rPr>
              <w:t xml:space="preserve"> (14%)</w:t>
            </w:r>
            <w:r w:rsidR="0041671E" w:rsidRPr="008C7AD1">
              <w:rPr>
                <w:sz w:val="22"/>
              </w:rPr>
              <w:t xml:space="preserve"> had identified a relevant industrial link, with</w:t>
            </w:r>
            <w:r w:rsidR="0053298A" w:rsidRPr="008C7AD1">
              <w:rPr>
                <w:sz w:val="22"/>
              </w:rPr>
              <w:t xml:space="preserve"> 8</w:t>
            </w:r>
            <w:r w:rsidR="00D52271">
              <w:rPr>
                <w:sz w:val="22"/>
              </w:rPr>
              <w:t xml:space="preserve"> (11%)</w:t>
            </w:r>
            <w:r w:rsidR="0053298A" w:rsidRPr="008C7AD1">
              <w:rPr>
                <w:sz w:val="22"/>
              </w:rPr>
              <w:t xml:space="preserve"> fully </w:t>
            </w:r>
            <w:r w:rsidR="0041671E" w:rsidRPr="008C7AD1">
              <w:rPr>
                <w:sz w:val="22"/>
              </w:rPr>
              <w:t>completed.</w:t>
            </w:r>
          </w:p>
          <w:p w:rsidR="0041671E" w:rsidRPr="008C7AD1" w:rsidRDefault="0041671E" w:rsidP="008104F6">
            <w:pPr>
              <w:rPr>
                <w:sz w:val="22"/>
              </w:rPr>
            </w:pPr>
            <w:r w:rsidRPr="008C7AD1">
              <w:rPr>
                <w:sz w:val="22"/>
              </w:rPr>
              <w:t>As this was a small sample, we decided to undertake in depth interviews with the students that had completed the questionnaire. Three students agreed to participate in these interviews. We focused on the same areas again, but allowed the interviews to take a fairly free-flowing, conversational format to obtain the most natural responses from students. As a result of this, some issues that we had previously not considered were mentioned.</w:t>
            </w:r>
          </w:p>
          <w:p w:rsidR="0041671E" w:rsidRDefault="0041671E" w:rsidP="008104F6">
            <w:pPr>
              <w:rPr>
                <w:sz w:val="22"/>
              </w:rPr>
            </w:pPr>
            <w:r w:rsidRPr="008C7AD1">
              <w:rPr>
                <w:sz w:val="22"/>
              </w:rPr>
              <w:t>The questionnaire responses were analysed and conclusions were presented on the HE STEM SW website, along with visual representations of the results.</w:t>
            </w:r>
            <w:r w:rsidR="00A137C5">
              <w:rPr>
                <w:sz w:val="22"/>
              </w:rPr>
              <w:t xml:space="preserve"> A summary of these conclusions are highlighted below:</w:t>
            </w:r>
          </w:p>
          <w:p w:rsidR="00A137C5" w:rsidRPr="00A137C5" w:rsidRDefault="00A137C5" w:rsidP="00A137C5">
            <w:pPr>
              <w:ind w:left="720"/>
            </w:pPr>
            <w:r w:rsidRPr="00A137C5">
              <w:rPr>
                <w:rStyle w:val="Strong"/>
                <w:rFonts w:cs="Arial"/>
                <w:sz w:val="22"/>
              </w:rPr>
              <w:t>“Summary, Conclusions and Future Actions</w:t>
            </w:r>
          </w:p>
          <w:p w:rsidR="00A137C5" w:rsidRPr="00A137C5" w:rsidRDefault="00A137C5" w:rsidP="00A137C5">
            <w:pPr>
              <w:ind w:left="720"/>
            </w:pPr>
            <w:r w:rsidRPr="00A137C5">
              <w:t>On many of the questions a significant proportion of the students gave an inconclusive answer - this strengthens our original plan to individually interview the students who responded, as we can also now investigate further why these students answered neutrally, along with our intentions to unveil a qualitative picture.</w:t>
            </w:r>
          </w:p>
          <w:p w:rsidR="00A137C5" w:rsidRPr="00A137C5" w:rsidRDefault="00A137C5" w:rsidP="00A137C5">
            <w:pPr>
              <w:ind w:left="720"/>
            </w:pPr>
            <w:r w:rsidRPr="00A137C5">
              <w:rPr>
                <w:rStyle w:val="Strong"/>
                <w:rFonts w:cs="Arial"/>
                <w:sz w:val="22"/>
              </w:rPr>
              <w:t>Relationship</w:t>
            </w:r>
            <w:r w:rsidRPr="00A137C5">
              <w:t> - a minority of students report a negative experience regarding their relationship with the partner business, but a larger proportion report positively. We intend to uncover the reasons for both the positive and negative reviews in further interviews.</w:t>
            </w:r>
          </w:p>
          <w:p w:rsidR="00A137C5" w:rsidRPr="00A137C5" w:rsidRDefault="00A137C5" w:rsidP="00A137C5">
            <w:pPr>
              <w:ind w:left="720"/>
            </w:pPr>
            <w:r w:rsidRPr="00A137C5">
              <w:rPr>
                <w:rStyle w:val="Strong"/>
                <w:rFonts w:cs="Arial"/>
                <w:sz w:val="22"/>
              </w:rPr>
              <w:t xml:space="preserve">Student Benefit </w:t>
            </w:r>
            <w:r w:rsidRPr="00A137C5">
              <w:t>- a large portion of students were unsure how their project affected their employability - it would be interesting to discover why, whether it is a lack of knowledge regarding employability, or that they were unsure of the impact of their work. However, the majority of the students felt that they had increased both their technical and interpersonal skills, as well as rating the project as productive - further investigation may reveal why the minority did not agree with this.</w:t>
            </w:r>
          </w:p>
          <w:p w:rsidR="00A137C5" w:rsidRPr="00A137C5" w:rsidRDefault="00A137C5" w:rsidP="00A137C5">
            <w:pPr>
              <w:ind w:left="720"/>
            </w:pPr>
            <w:r w:rsidRPr="00A137C5">
              <w:rPr>
                <w:rStyle w:val="Strong"/>
                <w:rFonts w:cs="Arial"/>
                <w:sz w:val="22"/>
              </w:rPr>
              <w:t>Project Successes</w:t>
            </w:r>
            <w:r w:rsidRPr="00A137C5">
              <w:t> - one fantastic result here is that all the respondents felt that they understood what was expected of them at least most of the time within the project, indicating clear communication between project leaders and their students. The graph also identifies that students felt that feedback from the businesses involved was more apparent than university feedback - though not by much. This is a finding that could be incorporated into future project design.</w:t>
            </w:r>
          </w:p>
          <w:p w:rsidR="00A137C5" w:rsidRPr="00A137C5" w:rsidRDefault="00A137C5" w:rsidP="00A137C5">
            <w:pPr>
              <w:ind w:left="720"/>
            </w:pPr>
            <w:r w:rsidRPr="00A137C5">
              <w:rPr>
                <w:rStyle w:val="Strong"/>
                <w:rFonts w:cs="Arial"/>
                <w:sz w:val="22"/>
              </w:rPr>
              <w:t xml:space="preserve">Project Challenges </w:t>
            </w:r>
            <w:r w:rsidRPr="00A137C5">
              <w:t>- It appears that the main challenge students faced was obtaining assistance from the businesses when they needed it. This could potentially be remedied by ensuring that in all future projects the businesses are encouraged by the university to interact more with the students.</w:t>
            </w:r>
          </w:p>
          <w:p w:rsidR="00A137C5" w:rsidRPr="00A137C5" w:rsidRDefault="00A137C5" w:rsidP="00A137C5">
            <w:pPr>
              <w:ind w:left="720"/>
            </w:pPr>
            <w:r w:rsidRPr="00A137C5">
              <w:rPr>
                <w:rStyle w:val="Strong"/>
                <w:rFonts w:cs="Arial"/>
                <w:sz w:val="22"/>
              </w:rPr>
              <w:t>Implementing the Project</w:t>
            </w:r>
            <w:r w:rsidRPr="00A137C5">
              <w:t> - A large chunk of students responded neutrally to the question regarding publication - in the interviews we intend to ascertain whether this is because they are not sure what the requirements are for publication, or if they simply weren't aware that publication was a possibility. The question relating to how easy it is to engage businesses had a widely varied response - it would be useful to match individual experiences with these ratings to gain a deeper knowledge.</w:t>
            </w:r>
          </w:p>
          <w:p w:rsidR="00A137C5" w:rsidRPr="00A137C5" w:rsidRDefault="00A137C5" w:rsidP="00A137C5">
            <w:pPr>
              <w:ind w:left="720"/>
            </w:pPr>
            <w:r w:rsidRPr="00A137C5">
              <w:rPr>
                <w:rStyle w:val="Strong"/>
                <w:rFonts w:cs="Arial"/>
                <w:sz w:val="22"/>
              </w:rPr>
              <w:t>Dissemination</w:t>
            </w:r>
            <w:r w:rsidRPr="00A137C5">
              <w:t xml:space="preserve"> - again, questions relating to publication score highly on neutral answers. However, there is a positive response to “There were plans to share the outcomes and outputs of this project from the beginning” showing that dissemination is integrated firmly into </w:t>
            </w:r>
            <w:r w:rsidRPr="00A137C5">
              <w:lastRenderedPageBreak/>
              <w:t>the design of these projects.”</w:t>
            </w:r>
          </w:p>
          <w:p w:rsidR="0041671E" w:rsidRPr="008C7AD1" w:rsidRDefault="0041671E" w:rsidP="008104F6">
            <w:pPr>
              <w:rPr>
                <w:sz w:val="22"/>
              </w:rPr>
            </w:pPr>
            <w:r w:rsidRPr="008C7AD1">
              <w:rPr>
                <w:sz w:val="22"/>
              </w:rPr>
              <w:t xml:space="preserve">We also wanted to understand the staff perspective on supervising and running a student project, so we set up interviews with four members of staff within Engineering who were known to have strong industrial links or had participated in projects with high industrial ratings. The interviews took a broadly similar format to the student interviews, though structure here was particularly important to ensure that we focused on student projects, as opposed to similar engagements that the staff may be involved with. </w:t>
            </w:r>
          </w:p>
          <w:p w:rsidR="0041671E" w:rsidRPr="008C7AD1" w:rsidRDefault="008260FC" w:rsidP="008104F6">
            <w:pPr>
              <w:rPr>
                <w:sz w:val="22"/>
              </w:rPr>
            </w:pPr>
            <w:r w:rsidRPr="008C7AD1">
              <w:rPr>
                <w:sz w:val="22"/>
              </w:rPr>
              <w:t>We then decided to interview staff based at the Cornw</w:t>
            </w:r>
            <w:r w:rsidR="00CC3216" w:rsidRPr="008C7AD1">
              <w:rPr>
                <w:sz w:val="22"/>
              </w:rPr>
              <w:t>all campus, mainly due to the</w:t>
            </w:r>
            <w:r w:rsidRPr="008C7AD1">
              <w:rPr>
                <w:sz w:val="22"/>
              </w:rPr>
              <w:t xml:space="preserve"> high levels of employer engagement that exists within CSM. We felt that this was a clear example of best practice and were keen to learn from the experience of those involved to inform our own project more fully.</w:t>
            </w:r>
          </w:p>
          <w:p w:rsidR="0053298A" w:rsidRPr="008C7AD1" w:rsidRDefault="008260FC" w:rsidP="008260FC">
            <w:pPr>
              <w:rPr>
                <w:sz w:val="22"/>
              </w:rPr>
            </w:pPr>
            <w:r w:rsidRPr="008C7AD1">
              <w:rPr>
                <w:sz w:val="22"/>
              </w:rPr>
              <w:t>Five i</w:t>
            </w:r>
            <w:r w:rsidR="0053298A" w:rsidRPr="008C7AD1">
              <w:rPr>
                <w:sz w:val="22"/>
              </w:rPr>
              <w:t>nterviews with CSM staff</w:t>
            </w:r>
            <w:r w:rsidRPr="008C7AD1">
              <w:rPr>
                <w:sz w:val="22"/>
              </w:rPr>
              <w:t xml:space="preserve"> were arranged, though one was cancelled at the last minute. These interviews focused more on how relationships were cultivated and maintained, along with any known “stumbling blocks” and how they are overcome by the Cornwall staff.</w:t>
            </w:r>
          </w:p>
          <w:p w:rsidR="008260FC" w:rsidRPr="008C7AD1" w:rsidRDefault="008260FC" w:rsidP="0053298A">
            <w:pPr>
              <w:rPr>
                <w:sz w:val="22"/>
              </w:rPr>
            </w:pPr>
            <w:r w:rsidRPr="008C7AD1">
              <w:rPr>
                <w:sz w:val="22"/>
              </w:rPr>
              <w:t xml:space="preserve">A review of existing literature also took place to enable us to </w:t>
            </w:r>
            <w:r w:rsidR="00116780" w:rsidRPr="008C7AD1">
              <w:rPr>
                <w:sz w:val="22"/>
              </w:rPr>
              <w:t>centre our findings on relevant topics and to draw on established knowledge.</w:t>
            </w:r>
          </w:p>
          <w:p w:rsidR="00116780" w:rsidRPr="008C7AD1" w:rsidRDefault="00116780" w:rsidP="00116780">
            <w:pPr>
              <w:rPr>
                <w:sz w:val="22"/>
              </w:rPr>
            </w:pPr>
            <w:r w:rsidRPr="008C7AD1">
              <w:rPr>
                <w:sz w:val="22"/>
              </w:rPr>
              <w:t>The next stage of the project was to analyse the results of the interviews, and develop useful resources to improve the process of</w:t>
            </w:r>
            <w:r w:rsidR="0068075D" w:rsidRPr="008C7AD1">
              <w:rPr>
                <w:sz w:val="22"/>
              </w:rPr>
              <w:t xml:space="preserve"> integrating successful</w:t>
            </w:r>
            <w:r w:rsidRPr="008C7AD1">
              <w:rPr>
                <w:sz w:val="22"/>
              </w:rPr>
              <w:t xml:space="preserve"> employer engagement in student projects.</w:t>
            </w:r>
          </w:p>
          <w:p w:rsidR="00A137C5" w:rsidRPr="00A137C5" w:rsidRDefault="0068075D" w:rsidP="00A137C5">
            <w:pPr>
              <w:pStyle w:val="Default"/>
              <w:rPr>
                <w:sz w:val="22"/>
                <w:szCs w:val="22"/>
                <w:lang w:val="en-GB" w:eastAsia="en-GB"/>
              </w:rPr>
            </w:pPr>
            <w:r w:rsidRPr="008C7AD1">
              <w:rPr>
                <w:sz w:val="22"/>
              </w:rPr>
              <w:t>One output was a peer-reviewed paper</w:t>
            </w:r>
            <w:r w:rsidR="00A137C5">
              <w:rPr>
                <w:sz w:val="22"/>
              </w:rPr>
              <w:t xml:space="preserve"> entitled</w:t>
            </w:r>
            <w:r w:rsidR="00A137C5" w:rsidRPr="00A137C5">
              <w:rPr>
                <w:sz w:val="22"/>
                <w:szCs w:val="22"/>
              </w:rPr>
              <w:t>: “</w:t>
            </w:r>
            <w:r w:rsidR="00A137C5" w:rsidRPr="00A137C5">
              <w:rPr>
                <w:bCs/>
                <w:sz w:val="22"/>
                <w:szCs w:val="22"/>
                <w:lang w:eastAsia="en-GB"/>
              </w:rPr>
              <w:t xml:space="preserve">Employer involvement in undergraduate </w:t>
            </w:r>
          </w:p>
          <w:p w:rsidR="0053298A" w:rsidRPr="008C7AD1" w:rsidRDefault="00A137C5" w:rsidP="00A137C5">
            <w:pPr>
              <w:rPr>
                <w:sz w:val="22"/>
              </w:rPr>
            </w:pPr>
            <w:r w:rsidRPr="00A137C5">
              <w:rPr>
                <w:bCs/>
                <w:color w:val="000000"/>
                <w:sz w:val="22"/>
                <w:szCs w:val="22"/>
                <w:lang w:eastAsia="en-GB"/>
              </w:rPr>
              <w:t>projects: staff and student perspectives”</w:t>
            </w:r>
            <w:r w:rsidR="0068075D" w:rsidRPr="008C7AD1">
              <w:rPr>
                <w:sz w:val="22"/>
              </w:rPr>
              <w:t xml:space="preserve"> submitted to and then presented at the </w:t>
            </w:r>
            <w:r w:rsidR="0053298A" w:rsidRPr="008C7AD1">
              <w:rPr>
                <w:sz w:val="22"/>
              </w:rPr>
              <w:t xml:space="preserve">HEA </w:t>
            </w:r>
            <w:r w:rsidR="0068075D" w:rsidRPr="008C7AD1">
              <w:rPr>
                <w:sz w:val="22"/>
              </w:rPr>
              <w:t xml:space="preserve">Annual </w:t>
            </w:r>
            <w:r w:rsidR="0053298A" w:rsidRPr="008C7AD1">
              <w:rPr>
                <w:sz w:val="22"/>
              </w:rPr>
              <w:t xml:space="preserve">STEM </w:t>
            </w:r>
            <w:r w:rsidR="0068075D" w:rsidRPr="008C7AD1">
              <w:rPr>
                <w:sz w:val="22"/>
              </w:rPr>
              <w:t xml:space="preserve">conference, which reported on the staff and student perspectives of engaging with employers through student projects, along with some more general issues relating to project management, such as motivation. The presentation of this paper included an interactive element, asking for audience opinions, which we used as an evaluative </w:t>
            </w:r>
            <w:r w:rsidR="00B75490" w:rsidRPr="008C7AD1">
              <w:rPr>
                <w:sz w:val="22"/>
              </w:rPr>
              <w:t>tool for</w:t>
            </w:r>
            <w:r w:rsidR="0068075D" w:rsidRPr="008C7AD1">
              <w:rPr>
                <w:sz w:val="22"/>
              </w:rPr>
              <w:t xml:space="preserve"> the project. The presentation of this paper was also a form of dissemination – we were keen to reach as large an audience as possible with this project, extending beyond the University of Exeter.</w:t>
            </w:r>
          </w:p>
          <w:p w:rsidR="0068075D" w:rsidRPr="008C7AD1" w:rsidRDefault="0068075D" w:rsidP="00116780">
            <w:pPr>
              <w:rPr>
                <w:sz w:val="22"/>
              </w:rPr>
            </w:pPr>
            <w:r w:rsidRPr="008C7AD1">
              <w:rPr>
                <w:sz w:val="22"/>
              </w:rPr>
              <w:t xml:space="preserve">As a result of the analysis of the interviews, we organized a Forum Meeting for colleagues within the College who were experienced in engaging with industry on student projects or similar activities, as well as colleagues who were either planning on beginning such engagements, or were relatively new to it. The </w:t>
            </w:r>
            <w:proofErr w:type="gramStart"/>
            <w:r w:rsidRPr="008C7AD1">
              <w:rPr>
                <w:sz w:val="22"/>
              </w:rPr>
              <w:t>staff involved were</w:t>
            </w:r>
            <w:proofErr w:type="gramEnd"/>
            <w:r w:rsidRPr="008C7AD1">
              <w:rPr>
                <w:sz w:val="22"/>
              </w:rPr>
              <w:t xml:space="preserve"> not limited to the Engineering department this time – instead we included </w:t>
            </w:r>
            <w:r w:rsidR="001674FE">
              <w:rPr>
                <w:sz w:val="22"/>
              </w:rPr>
              <w:t>a representative each from</w:t>
            </w:r>
            <w:r w:rsidRPr="008C7AD1">
              <w:rPr>
                <w:sz w:val="22"/>
              </w:rPr>
              <w:t xml:space="preserve"> Mathematics, Computer Science and Physics alongside</w:t>
            </w:r>
            <w:r w:rsidR="001674FE">
              <w:rPr>
                <w:sz w:val="22"/>
              </w:rPr>
              <w:t xml:space="preserve"> five</w:t>
            </w:r>
            <w:r w:rsidRPr="008C7AD1">
              <w:rPr>
                <w:sz w:val="22"/>
              </w:rPr>
              <w:t xml:space="preserve"> Engineering staff to share ideas and learn from best practice. Unfortunately, no </w:t>
            </w:r>
            <w:proofErr w:type="gramStart"/>
            <w:r w:rsidRPr="008C7AD1">
              <w:rPr>
                <w:sz w:val="22"/>
              </w:rPr>
              <w:t>staff from CSM were</w:t>
            </w:r>
            <w:proofErr w:type="gramEnd"/>
            <w:r w:rsidRPr="008C7AD1">
              <w:rPr>
                <w:sz w:val="22"/>
              </w:rPr>
              <w:t xml:space="preserve"> able to attend, although some did request the meeting minutes</w:t>
            </w:r>
            <w:r w:rsidR="00924229" w:rsidRPr="008C7AD1">
              <w:rPr>
                <w:sz w:val="22"/>
              </w:rPr>
              <w:t>.</w:t>
            </w:r>
          </w:p>
          <w:p w:rsidR="00924229" w:rsidRPr="008C7AD1" w:rsidRDefault="00924229" w:rsidP="00924229">
            <w:pPr>
              <w:rPr>
                <w:sz w:val="22"/>
              </w:rPr>
            </w:pPr>
            <w:r w:rsidRPr="008C7AD1">
              <w:rPr>
                <w:sz w:val="22"/>
              </w:rPr>
              <w:t xml:space="preserve">The main </w:t>
            </w:r>
            <w:r w:rsidR="00B75490" w:rsidRPr="008C7AD1">
              <w:rPr>
                <w:sz w:val="22"/>
              </w:rPr>
              <w:t>topics that arose during</w:t>
            </w:r>
            <w:r w:rsidRPr="008C7AD1">
              <w:rPr>
                <w:sz w:val="22"/>
              </w:rPr>
              <w:t xml:space="preserve"> the meeting were issues surrounding intellectual property (I</w:t>
            </w:r>
            <w:r w:rsidR="00B75490" w:rsidRPr="008C7AD1">
              <w:rPr>
                <w:sz w:val="22"/>
              </w:rPr>
              <w:t>P) and other legal problems,</w:t>
            </w:r>
            <w:r w:rsidRPr="008C7AD1">
              <w:rPr>
                <w:sz w:val="22"/>
              </w:rPr>
              <w:t xml:space="preserve"> the development of </w:t>
            </w:r>
            <w:r w:rsidR="00B75490" w:rsidRPr="008C7AD1">
              <w:rPr>
                <w:sz w:val="22"/>
              </w:rPr>
              <w:t xml:space="preserve">relationships with industrial partners, and how to maintain these relationships successfully. </w:t>
            </w:r>
          </w:p>
          <w:p w:rsidR="00B75490" w:rsidRPr="008C7AD1" w:rsidRDefault="00B75490" w:rsidP="00924229">
            <w:pPr>
              <w:rPr>
                <w:sz w:val="22"/>
              </w:rPr>
            </w:pPr>
            <w:r w:rsidRPr="008C7AD1">
              <w:rPr>
                <w:sz w:val="22"/>
              </w:rPr>
              <w:t>Project staff liaised with the University legal team, passing on the comments from the Forum Meeting and outlining the main questions that staff had, such as “What are the current processes to get a legal agreement?”, “Can we simplify the nondisclosure agreement (NDA) in any way?” and “Is it possible to use an NDA retrospectively?”. The contact from the legal team agreed to draw up a briefing document to answer these questions and provide practical guidance to staff engaging with industry on student projects.</w:t>
            </w:r>
          </w:p>
          <w:p w:rsidR="00EF10E0" w:rsidRDefault="0029289C" w:rsidP="00EF10E0">
            <w:pPr>
              <w:rPr>
                <w:sz w:val="22"/>
                <w:szCs w:val="22"/>
              </w:rPr>
            </w:pPr>
            <w:r w:rsidRPr="008C7AD1">
              <w:rPr>
                <w:sz w:val="22"/>
              </w:rPr>
              <w:t>We also met with</w:t>
            </w:r>
            <w:r w:rsidR="001674FE">
              <w:rPr>
                <w:sz w:val="22"/>
              </w:rPr>
              <w:t xml:space="preserve"> a</w:t>
            </w:r>
            <w:r w:rsidRPr="008C7AD1">
              <w:rPr>
                <w:sz w:val="22"/>
              </w:rPr>
              <w:t xml:space="preserve"> senior College staff</w:t>
            </w:r>
            <w:r w:rsidR="001674FE">
              <w:rPr>
                <w:sz w:val="22"/>
              </w:rPr>
              <w:t xml:space="preserve"> member</w:t>
            </w:r>
            <w:r w:rsidRPr="008C7AD1">
              <w:rPr>
                <w:sz w:val="22"/>
              </w:rPr>
              <w:t xml:space="preserve"> to discuss the issue of appointing someone </w:t>
            </w:r>
            <w:r w:rsidRPr="00EF10E0">
              <w:rPr>
                <w:sz w:val="22"/>
              </w:rPr>
              <w:t xml:space="preserve">within the College to liaise directly with the legal team on such matters, as lack of academic staff time was mentioned once again as an issue in the Forum Meeting. As a result of this, a </w:t>
            </w:r>
            <w:r w:rsidRPr="00EF10E0">
              <w:rPr>
                <w:sz w:val="22"/>
                <w:szCs w:val="22"/>
              </w:rPr>
              <w:lastRenderedPageBreak/>
              <w:t>member of staff within the External Affairs team will be assigned this responsibility in the next academic year.</w:t>
            </w:r>
          </w:p>
          <w:p w:rsidR="0029289C" w:rsidRPr="00EF10E0" w:rsidRDefault="0029289C" w:rsidP="00EF10E0">
            <w:pPr>
              <w:rPr>
                <w:sz w:val="22"/>
                <w:szCs w:val="22"/>
              </w:rPr>
            </w:pPr>
            <w:r w:rsidRPr="00EF10E0">
              <w:rPr>
                <w:sz w:val="22"/>
                <w:szCs w:val="22"/>
              </w:rPr>
              <w:t>We were interested how extensive the issue of IP was in student projects beyond Exeter, so we researched papers</w:t>
            </w:r>
            <w:r w:rsidR="00D52271" w:rsidRPr="00EF10E0">
              <w:rPr>
                <w:sz w:val="22"/>
                <w:szCs w:val="22"/>
              </w:rPr>
              <w:t xml:space="preserve"> (see references)</w:t>
            </w:r>
            <w:r w:rsidRPr="00EF10E0">
              <w:rPr>
                <w:sz w:val="22"/>
                <w:szCs w:val="22"/>
              </w:rPr>
              <w:t xml:space="preserve"> on this topic and compared the situations, results and conclusions to the scenarios described to us by staff and students within the College. Whilst several papers highlighted IP as a barrier to success in projects, and some of these went on to make recommendations for breaking down these barriers, we felt that our research had brought to light issues that had not yet been focused on – in particular, the student perspective of IP.</w:t>
            </w:r>
            <w:r w:rsidR="00BD37A7" w:rsidRPr="00EF10E0">
              <w:rPr>
                <w:sz w:val="22"/>
                <w:szCs w:val="22"/>
              </w:rPr>
              <w:t xml:space="preserve"> </w:t>
            </w:r>
            <w:r w:rsidRPr="00EF10E0">
              <w:rPr>
                <w:sz w:val="22"/>
                <w:szCs w:val="22"/>
              </w:rPr>
              <w:t>The project team submitted an abstract</w:t>
            </w:r>
            <w:r w:rsidR="00EF10E0" w:rsidRPr="00EF10E0">
              <w:rPr>
                <w:sz w:val="22"/>
                <w:szCs w:val="22"/>
              </w:rPr>
              <w:t>, entitled “Student Projects: Preparing Future Engineers through Collaboration with Industry</w:t>
            </w:r>
            <w:r w:rsidR="00EF10E0">
              <w:rPr>
                <w:sz w:val="22"/>
                <w:szCs w:val="22"/>
              </w:rPr>
              <w:t>”</w:t>
            </w:r>
            <w:r w:rsidRPr="00EF10E0">
              <w:rPr>
                <w:sz w:val="22"/>
                <w:szCs w:val="22"/>
              </w:rPr>
              <w:t xml:space="preserve"> to the EE2012 conference, which was accepted with good reviews – the full paper submission is currently being peer-reviewed.</w:t>
            </w:r>
            <w:r w:rsidR="00BD37A7" w:rsidRPr="00EF10E0">
              <w:rPr>
                <w:sz w:val="22"/>
                <w:szCs w:val="22"/>
              </w:rPr>
              <w:t xml:space="preserve"> If accepted, this paper will give the project and the HE STEM programme in general exposure to a wider audience and will be a form of dissemination of our activities.</w:t>
            </w:r>
          </w:p>
          <w:p w:rsidR="00BD37A7" w:rsidRPr="008C7AD1" w:rsidRDefault="00BD37A7" w:rsidP="00BD37A7">
            <w:pPr>
              <w:rPr>
                <w:sz w:val="22"/>
              </w:rPr>
            </w:pPr>
            <w:r w:rsidRPr="00EF10E0">
              <w:rPr>
                <w:sz w:val="22"/>
                <w:szCs w:val="22"/>
              </w:rPr>
              <w:t xml:space="preserve">The project team met with the project leads for the wider project (“Get STEM working: innovation with employer and student engagement”) </w:t>
            </w:r>
            <w:proofErr w:type="gramStart"/>
            <w:r w:rsidRPr="00EF10E0">
              <w:rPr>
                <w:sz w:val="22"/>
                <w:szCs w:val="22"/>
              </w:rPr>
              <w:t>and  the</w:t>
            </w:r>
            <w:proofErr w:type="gramEnd"/>
            <w:r w:rsidRPr="00EF10E0">
              <w:rPr>
                <w:sz w:val="22"/>
                <w:szCs w:val="22"/>
              </w:rPr>
              <w:t xml:space="preserve"> </w:t>
            </w:r>
            <w:proofErr w:type="spellStart"/>
            <w:r w:rsidRPr="00EF10E0">
              <w:rPr>
                <w:sz w:val="22"/>
                <w:szCs w:val="22"/>
              </w:rPr>
              <w:t>Marchmont</w:t>
            </w:r>
            <w:proofErr w:type="spellEnd"/>
            <w:r w:rsidRPr="00EF10E0">
              <w:rPr>
                <w:sz w:val="22"/>
                <w:szCs w:val="22"/>
              </w:rPr>
              <w:t xml:space="preserve"> project (“Progressing from LMI to HE level provision that is well supported by employers”), as communication between the projects</w:t>
            </w:r>
            <w:r w:rsidRPr="00EF10E0">
              <w:rPr>
                <w:sz w:val="22"/>
              </w:rPr>
              <w:t xml:space="preserve"> had highlighted several areas of crossover. In particular, project </w:t>
            </w:r>
            <w:proofErr w:type="gramStart"/>
            <w:r w:rsidRPr="00EF10E0">
              <w:rPr>
                <w:sz w:val="22"/>
              </w:rPr>
              <w:t>staff were</w:t>
            </w:r>
            <w:proofErr w:type="gramEnd"/>
            <w:r w:rsidRPr="00EF10E0">
              <w:rPr>
                <w:sz w:val="22"/>
              </w:rPr>
              <w:t xml:space="preserve"> keen to avoid duplication of work, whilst</w:t>
            </w:r>
            <w:r w:rsidRPr="008C7AD1">
              <w:rPr>
                <w:sz w:val="22"/>
              </w:rPr>
              <w:t xml:space="preserve"> still fulfilling their outputs. The solution developed through this meeting was to present the outputs together using one online tool, including the numerous proposed “toolkits”.</w:t>
            </w:r>
            <w:r w:rsidR="00EF10E0">
              <w:rPr>
                <w:sz w:val="22"/>
              </w:rPr>
              <w:t xml:space="preserve"> The project team will also be presenting the project at an HE STEM Employer Engagement event in Bournemouth</w:t>
            </w:r>
            <w:r w:rsidR="00D36A86">
              <w:rPr>
                <w:sz w:val="22"/>
              </w:rPr>
              <w:t xml:space="preserve"> (25</w:t>
            </w:r>
            <w:r w:rsidR="00D36A86" w:rsidRPr="00D36A86">
              <w:rPr>
                <w:sz w:val="22"/>
                <w:vertAlign w:val="superscript"/>
              </w:rPr>
              <w:t>th</w:t>
            </w:r>
            <w:r w:rsidR="00D36A86">
              <w:rPr>
                <w:sz w:val="22"/>
              </w:rPr>
              <w:t xml:space="preserve"> May 2012)</w:t>
            </w:r>
            <w:r w:rsidR="00EF10E0">
              <w:rPr>
                <w:sz w:val="22"/>
              </w:rPr>
              <w:t xml:space="preserve"> alongside the Bournemouth project team.</w:t>
            </w:r>
          </w:p>
          <w:p w:rsidR="00F44A3E" w:rsidRPr="008C7AD1" w:rsidRDefault="00F44A3E" w:rsidP="00BD37A7">
            <w:pPr>
              <w:rPr>
                <w:sz w:val="22"/>
              </w:rPr>
            </w:pPr>
            <w:r w:rsidRPr="008C7AD1">
              <w:rPr>
                <w:sz w:val="22"/>
              </w:rPr>
              <w:t xml:space="preserve">Project staff met with senior College staff </w:t>
            </w:r>
            <w:r>
              <w:rPr>
                <w:sz w:val="22"/>
              </w:rPr>
              <w:t xml:space="preserve">including the Associate Dean for Education and the Assistant College Manager (Education) </w:t>
            </w:r>
            <w:r w:rsidRPr="008C7AD1">
              <w:rPr>
                <w:sz w:val="22"/>
              </w:rPr>
              <w:t>for</w:t>
            </w:r>
            <w:r>
              <w:rPr>
                <w:sz w:val="22"/>
              </w:rPr>
              <w:t xml:space="preserve"> a College Employability group meeting, and later attended a Partnership Engagement meeting with the College Manager and Assistant College Manager (External Relations and International Communications). Both of these </w:t>
            </w:r>
            <w:proofErr w:type="gramStart"/>
            <w:r w:rsidR="00BD37A7" w:rsidRPr="008C7AD1">
              <w:rPr>
                <w:sz w:val="22"/>
              </w:rPr>
              <w:t xml:space="preserve">meetings </w:t>
            </w:r>
            <w:r>
              <w:rPr>
                <w:sz w:val="22"/>
              </w:rPr>
              <w:t xml:space="preserve"> related</w:t>
            </w:r>
            <w:proofErr w:type="gramEnd"/>
            <w:r w:rsidRPr="008C7AD1">
              <w:rPr>
                <w:sz w:val="22"/>
              </w:rPr>
              <w:t xml:space="preserve"> to reaching out and working with industry, where several individuals communicated their experiences of engaging with employers, and the lessons learned.</w:t>
            </w:r>
          </w:p>
          <w:p w:rsidR="000D3138" w:rsidRPr="008C7AD1" w:rsidRDefault="000D3138" w:rsidP="00BD37A7">
            <w:pPr>
              <w:rPr>
                <w:sz w:val="22"/>
              </w:rPr>
            </w:pPr>
            <w:r w:rsidRPr="008C7AD1">
              <w:rPr>
                <w:sz w:val="22"/>
              </w:rPr>
              <w:t xml:space="preserve">From these meetings, the questionnaire, the interviews with staff and students, the forum meeting, the legal briefing document, employer perspectives from the Bournemouth project (“The employer perspective on universities’ promotion of opportunities to engage with the STEM UG curriculum”), and further research including the Lambert Tool Kit and the HLSPP/OU Employer Engagement Toolkit, </w:t>
            </w:r>
            <w:r w:rsidR="00F44A3E">
              <w:rPr>
                <w:sz w:val="22"/>
              </w:rPr>
              <w:t xml:space="preserve">(see references) </w:t>
            </w:r>
            <w:r w:rsidRPr="008C7AD1">
              <w:rPr>
                <w:sz w:val="22"/>
              </w:rPr>
              <w:t>we developed a checklist as the main output for our project.</w:t>
            </w:r>
          </w:p>
          <w:p w:rsidR="000D3138" w:rsidRPr="008C7AD1" w:rsidRDefault="000D3138" w:rsidP="00FD3A0C">
            <w:pPr>
              <w:rPr>
                <w:sz w:val="22"/>
              </w:rPr>
            </w:pPr>
            <w:r w:rsidRPr="008C7AD1">
              <w:rPr>
                <w:sz w:val="22"/>
              </w:rPr>
              <w:t>The checklist was divided into five sections: an introduction with an explanation of how to use the checklist; University Capabilities – outlining areas that the university should be able to resolve; Industrial Partner Capabilities – outlining areas that the partner should agree to; Student Opportunities – outlining areas that will improve the student’s project experience; and Intellectual Property and Legal Issues.</w:t>
            </w:r>
          </w:p>
        </w:tc>
      </w:tr>
    </w:tbl>
    <w:p w:rsidR="00A909CE" w:rsidRPr="008C7AD1" w:rsidRDefault="00A909CE" w:rsidP="009559C3">
      <w:pPr>
        <w:pStyle w:val="Default"/>
        <w:spacing w:line="276" w:lineRule="auto"/>
        <w:rPr>
          <w:rStyle w:val="Heading2Char"/>
          <w:sz w:val="26"/>
          <w:szCs w:val="26"/>
        </w:rPr>
      </w:pPr>
    </w:p>
    <w:p w:rsidR="00A909CE" w:rsidRPr="008C7AD1" w:rsidRDefault="00A909CE" w:rsidP="009559C3">
      <w:pPr>
        <w:pStyle w:val="Default"/>
        <w:spacing w:line="276" w:lineRule="auto"/>
        <w:rPr>
          <w:rStyle w:val="Heading2Char"/>
          <w:sz w:val="26"/>
          <w:szCs w:val="26"/>
        </w:rPr>
      </w:pPr>
    </w:p>
    <w:p w:rsidR="00A909CE" w:rsidRPr="008C7AD1" w:rsidRDefault="00A909CE" w:rsidP="009559C3">
      <w:pPr>
        <w:pStyle w:val="Default"/>
        <w:spacing w:line="276" w:lineRule="auto"/>
        <w:rPr>
          <w:i/>
          <w:iCs/>
          <w:color w:val="auto"/>
          <w:sz w:val="26"/>
          <w:szCs w:val="26"/>
        </w:rPr>
      </w:pPr>
      <w:r w:rsidRPr="008C7AD1">
        <w:rPr>
          <w:rStyle w:val="Heading2Char"/>
          <w:sz w:val="26"/>
          <w:szCs w:val="26"/>
        </w:rPr>
        <w:t>Evaluation: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8C7AD1" w:rsidTr="005F1741">
        <w:tc>
          <w:tcPr>
            <w:tcW w:w="9242" w:type="dxa"/>
            <w:shd w:val="clear" w:color="auto" w:fill="auto"/>
          </w:tcPr>
          <w:p w:rsidR="00723A72" w:rsidRDefault="00723A72" w:rsidP="000D3138">
            <w:pPr>
              <w:pStyle w:val="Default"/>
              <w:spacing w:line="276" w:lineRule="auto"/>
              <w:rPr>
                <w:sz w:val="22"/>
              </w:rPr>
            </w:pPr>
            <w:r>
              <w:rPr>
                <w:sz w:val="22"/>
              </w:rPr>
              <w:t xml:space="preserve">In terms of self-evaluation, </w:t>
            </w:r>
            <w:r w:rsidR="004C7B6A">
              <w:rPr>
                <w:sz w:val="22"/>
              </w:rPr>
              <w:t>the methods we used for our review of current practice were: student questionnaire, targeted interviews with staff, in-depth interviews with students and a forum-style meeting with selected staff members.</w:t>
            </w:r>
          </w:p>
          <w:p w:rsidR="004C7B6A" w:rsidRDefault="004C7B6A" w:rsidP="000D3138">
            <w:pPr>
              <w:pStyle w:val="Default"/>
              <w:spacing w:line="276" w:lineRule="auto"/>
              <w:rPr>
                <w:sz w:val="22"/>
              </w:rPr>
            </w:pPr>
            <w:r>
              <w:rPr>
                <w:sz w:val="22"/>
              </w:rPr>
              <w:t xml:space="preserve">We used a student questionnaire as an efficient way to easily reach a large cohort of students and ascertain the level of interest shown along with identifying key themes. Whilst the response was higher than we had expected (50% responded), the lack of respondents </w:t>
            </w:r>
            <w:r>
              <w:rPr>
                <w:sz w:val="22"/>
              </w:rPr>
              <w:lastRenderedPageBreak/>
              <w:t xml:space="preserve">that found the survey relevant meant that a relatively small sample (11%) was </w:t>
            </w:r>
            <w:proofErr w:type="spellStart"/>
            <w:r>
              <w:rPr>
                <w:sz w:val="22"/>
              </w:rPr>
              <w:t>analysed</w:t>
            </w:r>
            <w:proofErr w:type="spellEnd"/>
            <w:r>
              <w:rPr>
                <w:sz w:val="22"/>
              </w:rPr>
              <w:t xml:space="preserve">. We addressed the issue of a small sample by moving on to in-depth </w:t>
            </w:r>
            <w:r w:rsidR="00293B4A">
              <w:rPr>
                <w:sz w:val="22"/>
              </w:rPr>
              <w:t>interviews with students, and the consistency of these –</w:t>
            </w:r>
            <w:r>
              <w:rPr>
                <w:sz w:val="22"/>
              </w:rPr>
              <w:t xml:space="preserve"> all three students identified similar areas and issues</w:t>
            </w:r>
            <w:r w:rsidR="00293B4A">
              <w:rPr>
                <w:sz w:val="22"/>
              </w:rPr>
              <w:t xml:space="preserve"> – </w:t>
            </w:r>
            <w:proofErr w:type="gramStart"/>
            <w:r w:rsidR="00293B4A">
              <w:rPr>
                <w:sz w:val="22"/>
              </w:rPr>
              <w:t>adds</w:t>
            </w:r>
            <w:proofErr w:type="gramEnd"/>
            <w:r w:rsidR="00293B4A">
              <w:rPr>
                <w:sz w:val="22"/>
              </w:rPr>
              <w:t xml:space="preserve"> weight to the findings. If we were able to undertake the project again, it would be useful to survey and interview a wider cross-section of students, including those from disciplines beyond Engineering, to provide a better evidence base. However, this was not possible due to the constraints on project time and student </w:t>
            </w:r>
            <w:r w:rsidR="00420D3A">
              <w:rPr>
                <w:sz w:val="22"/>
              </w:rPr>
              <w:t>availability</w:t>
            </w:r>
            <w:r w:rsidR="00293B4A">
              <w:rPr>
                <w:sz w:val="22"/>
              </w:rPr>
              <w:t>.</w:t>
            </w:r>
          </w:p>
          <w:p w:rsidR="00293B4A" w:rsidRDefault="00293B4A" w:rsidP="000D3138">
            <w:pPr>
              <w:pStyle w:val="Default"/>
              <w:spacing w:line="276" w:lineRule="auto"/>
              <w:rPr>
                <w:sz w:val="22"/>
              </w:rPr>
            </w:pPr>
            <w:r>
              <w:rPr>
                <w:sz w:val="22"/>
              </w:rPr>
              <w:t>We targeted staff members who had at least some experience of working with industry on student projects to ensure that the interview content was relevant to the project, though we varied the levels of known industry engagement to obtain a representative cross-section. Similarly to the students, staff identified broad themes, such as intellectual property, student motivation and getting companies interested in collaboration, lending weight to the project conclusions. Individual comments were also considered in the development of our outputs, though</w:t>
            </w:r>
            <w:r w:rsidR="00420D3A">
              <w:rPr>
                <w:sz w:val="22"/>
              </w:rPr>
              <w:t xml:space="preserve"> these were given lower priority. As with the student questionnaire and interviews, it would have been useful to interview staff from disciplines beyond Engineering, but project constraints meant that student projects were either in very early stages or long-finished.</w:t>
            </w:r>
          </w:p>
          <w:p w:rsidR="00420D3A" w:rsidRDefault="00420D3A" w:rsidP="000D3138">
            <w:pPr>
              <w:pStyle w:val="Default"/>
              <w:spacing w:line="276" w:lineRule="auto"/>
              <w:rPr>
                <w:sz w:val="22"/>
              </w:rPr>
            </w:pPr>
            <w:r>
              <w:rPr>
                <w:sz w:val="22"/>
              </w:rPr>
              <w:t>The forum meeting targeted staff from across the College, to draw together ideas and conclusions from previous work, and to compare this with the opinions of staff outside Engineering. It appeared that issues experienced by all present staff were broadly similar and there was agreement relating to the issues facing staff on engaging with industry.</w:t>
            </w:r>
          </w:p>
          <w:p w:rsidR="00420D3A" w:rsidRDefault="00420D3A" w:rsidP="000D3138">
            <w:pPr>
              <w:pStyle w:val="Default"/>
              <w:spacing w:line="276" w:lineRule="auto"/>
              <w:rPr>
                <w:sz w:val="22"/>
              </w:rPr>
            </w:pPr>
            <w:r>
              <w:rPr>
                <w:sz w:val="22"/>
              </w:rPr>
              <w:t>Each of these processes was vital to inform the practical outputs developed for the project, as well as the reports, which featured a more narrative and reflective tone.</w:t>
            </w:r>
          </w:p>
          <w:p w:rsidR="00723A72" w:rsidRDefault="00723A72" w:rsidP="000D3138">
            <w:pPr>
              <w:pStyle w:val="Default"/>
              <w:spacing w:line="276" w:lineRule="auto"/>
              <w:rPr>
                <w:sz w:val="22"/>
              </w:rPr>
            </w:pPr>
          </w:p>
          <w:p w:rsidR="000D3138" w:rsidRPr="008C7AD1" w:rsidRDefault="0053298A" w:rsidP="000D3138">
            <w:pPr>
              <w:pStyle w:val="Default"/>
              <w:spacing w:line="276" w:lineRule="auto"/>
              <w:rPr>
                <w:sz w:val="22"/>
              </w:rPr>
            </w:pPr>
            <w:r w:rsidRPr="008C7AD1">
              <w:rPr>
                <w:sz w:val="22"/>
              </w:rPr>
              <w:t>Ev</w:t>
            </w:r>
            <w:r w:rsidR="000D3138" w:rsidRPr="008C7AD1">
              <w:rPr>
                <w:sz w:val="22"/>
              </w:rPr>
              <w:t>aluation of particular areas of our project took place at several of the events we a</w:t>
            </w:r>
            <w:r w:rsidR="00F123FF">
              <w:rPr>
                <w:sz w:val="22"/>
              </w:rPr>
              <w:t>ttended as part of the project, as peer evaluation was a major feature of our work.</w:t>
            </w:r>
          </w:p>
          <w:p w:rsidR="000D3138" w:rsidRPr="008C7AD1" w:rsidRDefault="000D3138" w:rsidP="000D3138">
            <w:pPr>
              <w:pStyle w:val="Default"/>
              <w:spacing w:line="276" w:lineRule="auto"/>
              <w:rPr>
                <w:sz w:val="22"/>
              </w:rPr>
            </w:pPr>
          </w:p>
          <w:p w:rsidR="000D3138" w:rsidRPr="008C7AD1" w:rsidRDefault="000D3138" w:rsidP="000D3138">
            <w:pPr>
              <w:pStyle w:val="Default"/>
              <w:spacing w:line="276" w:lineRule="auto"/>
              <w:rPr>
                <w:sz w:val="22"/>
              </w:rPr>
            </w:pPr>
            <w:r w:rsidRPr="008C7AD1">
              <w:rPr>
                <w:sz w:val="22"/>
              </w:rPr>
              <w:t>One project member was invited to</w:t>
            </w:r>
            <w:r w:rsidR="00F123FF">
              <w:rPr>
                <w:sz w:val="22"/>
              </w:rPr>
              <w:t xml:space="preserve"> </w:t>
            </w:r>
            <w:proofErr w:type="spellStart"/>
            <w:r w:rsidR="00F123FF">
              <w:rPr>
                <w:sz w:val="22"/>
              </w:rPr>
              <w:t>Petroc</w:t>
            </w:r>
            <w:proofErr w:type="spellEnd"/>
            <w:r w:rsidR="00F123FF">
              <w:rPr>
                <w:sz w:val="22"/>
              </w:rPr>
              <w:t>,</w:t>
            </w:r>
            <w:r w:rsidRPr="008C7AD1">
              <w:rPr>
                <w:sz w:val="22"/>
              </w:rPr>
              <w:t xml:space="preserve"> a local fu</w:t>
            </w:r>
            <w:r w:rsidR="00B20588">
              <w:rPr>
                <w:sz w:val="22"/>
              </w:rPr>
              <w:t>r</w:t>
            </w:r>
            <w:r w:rsidRPr="008C7AD1">
              <w:rPr>
                <w:sz w:val="22"/>
              </w:rPr>
              <w:t>ther education institution</w:t>
            </w:r>
            <w:r w:rsidR="00F123FF">
              <w:rPr>
                <w:sz w:val="22"/>
              </w:rPr>
              <w:t>,</w:t>
            </w:r>
            <w:r w:rsidR="00945BCE" w:rsidRPr="008C7AD1">
              <w:rPr>
                <w:sz w:val="22"/>
              </w:rPr>
              <w:t xml:space="preserve"> in November 2011</w:t>
            </w:r>
            <w:r w:rsidRPr="008C7AD1">
              <w:rPr>
                <w:sz w:val="22"/>
              </w:rPr>
              <w:t xml:space="preserve"> to speak to STEM students about their work and aspirations. The students were very enthusiastic, asking a lot of questions, particularly relating to careers in Engineering and Physics. </w:t>
            </w:r>
            <w:r w:rsidR="00945BCE" w:rsidRPr="008C7AD1">
              <w:rPr>
                <w:sz w:val="22"/>
              </w:rPr>
              <w:t>Opportunities to work with industry were discussed, and one student mentioned that trying to improve them “sounds like a really good idea”.</w:t>
            </w:r>
          </w:p>
          <w:p w:rsidR="00945BCE" w:rsidRPr="008C7AD1" w:rsidRDefault="00945BCE" w:rsidP="000D3138">
            <w:pPr>
              <w:pStyle w:val="Default"/>
              <w:spacing w:line="276" w:lineRule="auto"/>
              <w:rPr>
                <w:sz w:val="22"/>
              </w:rPr>
            </w:pPr>
          </w:p>
          <w:p w:rsidR="00945BCE" w:rsidRPr="008C7AD1" w:rsidRDefault="00945BCE" w:rsidP="000D3138">
            <w:pPr>
              <w:pStyle w:val="Default"/>
              <w:spacing w:line="276" w:lineRule="auto"/>
              <w:rPr>
                <w:sz w:val="22"/>
                <w:szCs w:val="22"/>
              </w:rPr>
            </w:pPr>
            <w:r w:rsidRPr="008C7AD1">
              <w:rPr>
                <w:sz w:val="22"/>
              </w:rPr>
              <w:t>The institutional seminar for the HE STEM project took place at Exeter on the 25</w:t>
            </w:r>
            <w:r w:rsidRPr="008C7AD1">
              <w:rPr>
                <w:sz w:val="22"/>
                <w:vertAlign w:val="superscript"/>
              </w:rPr>
              <w:t>th</w:t>
            </w:r>
            <w:r w:rsidRPr="008C7AD1">
              <w:rPr>
                <w:sz w:val="22"/>
              </w:rPr>
              <w:t xml:space="preserve"> January 2012, where we showcased our project to around thirty attendees, including senior staff members fr</w:t>
            </w:r>
            <w:r w:rsidRPr="008C7AD1">
              <w:rPr>
                <w:sz w:val="22"/>
                <w:szCs w:val="22"/>
              </w:rPr>
              <w:t xml:space="preserve">om the University of Exeter. We received excellent feedback from the taught faculty dean, with our presentations described as “stimulating and very beneficial for the promotion of STEM at </w:t>
            </w:r>
            <w:proofErr w:type="spellStart"/>
            <w:r w:rsidRPr="008C7AD1">
              <w:rPr>
                <w:sz w:val="22"/>
                <w:szCs w:val="22"/>
              </w:rPr>
              <w:t>UoE</w:t>
            </w:r>
            <w:proofErr w:type="spellEnd"/>
            <w:r w:rsidRPr="008C7AD1">
              <w:rPr>
                <w:sz w:val="22"/>
                <w:szCs w:val="22"/>
              </w:rPr>
              <w:t>”.</w:t>
            </w:r>
          </w:p>
          <w:p w:rsidR="00945BCE" w:rsidRPr="008C7AD1" w:rsidRDefault="00945BCE" w:rsidP="000D3138">
            <w:pPr>
              <w:pStyle w:val="Default"/>
              <w:spacing w:line="276" w:lineRule="auto"/>
              <w:rPr>
                <w:sz w:val="22"/>
                <w:szCs w:val="22"/>
              </w:rPr>
            </w:pPr>
          </w:p>
          <w:p w:rsidR="00945BCE" w:rsidRPr="008C7AD1" w:rsidRDefault="00945BCE" w:rsidP="000D3138">
            <w:pPr>
              <w:pStyle w:val="Default"/>
              <w:spacing w:line="276" w:lineRule="auto"/>
              <w:rPr>
                <w:sz w:val="22"/>
                <w:szCs w:val="22"/>
              </w:rPr>
            </w:pPr>
            <w:r w:rsidRPr="008C7AD1">
              <w:rPr>
                <w:sz w:val="22"/>
              </w:rPr>
              <w:t xml:space="preserve">The project was also promoted at a University Council visit, as part of a poster session. Council members seemed very interested in the concept of the project, and highlighted other issues in STEM, such as </w:t>
            </w:r>
            <w:r w:rsidRPr="008C7AD1">
              <w:rPr>
                <w:sz w:val="22"/>
                <w:szCs w:val="22"/>
              </w:rPr>
              <w:t xml:space="preserve">the gender gap. </w:t>
            </w:r>
            <w:r w:rsidR="0085555B" w:rsidRPr="008C7AD1">
              <w:rPr>
                <w:sz w:val="22"/>
                <w:szCs w:val="22"/>
              </w:rPr>
              <w:t xml:space="preserve">The Dean of the College of Engineering, Mathematics and Physical Sciences contacted the project team to say the “Council found the event to be very interesting and highly informative and it was commented on </w:t>
            </w:r>
            <w:proofErr w:type="spellStart"/>
            <w:r w:rsidR="0085555B" w:rsidRPr="008C7AD1">
              <w:rPr>
                <w:sz w:val="22"/>
                <w:szCs w:val="22"/>
              </w:rPr>
              <w:t>favourably</w:t>
            </w:r>
            <w:proofErr w:type="spellEnd"/>
            <w:r w:rsidR="0085555B" w:rsidRPr="008C7AD1">
              <w:rPr>
                <w:sz w:val="22"/>
                <w:szCs w:val="22"/>
              </w:rPr>
              <w:t xml:space="preserve"> at the formal Council meeting in the afternoon.”</w:t>
            </w:r>
          </w:p>
          <w:p w:rsidR="0085555B" w:rsidRPr="008C7AD1" w:rsidRDefault="0085555B" w:rsidP="0085555B">
            <w:pPr>
              <w:pStyle w:val="Default"/>
              <w:spacing w:line="276" w:lineRule="auto"/>
              <w:ind w:left="720"/>
              <w:rPr>
                <w:sz w:val="22"/>
                <w:szCs w:val="22"/>
              </w:rPr>
            </w:pPr>
          </w:p>
          <w:p w:rsidR="0085555B" w:rsidRPr="008C7AD1" w:rsidRDefault="0085555B" w:rsidP="0085555B">
            <w:pPr>
              <w:pStyle w:val="Default"/>
              <w:spacing w:line="276" w:lineRule="auto"/>
              <w:rPr>
                <w:sz w:val="22"/>
                <w:szCs w:val="22"/>
              </w:rPr>
            </w:pPr>
            <w:r w:rsidRPr="008C7AD1">
              <w:rPr>
                <w:sz w:val="22"/>
                <w:szCs w:val="22"/>
              </w:rPr>
              <w:t>At the HEA Annual STEM Conference, we used clickers to provide an interactive element to the presentation, as well as to obtain feedback from our audience</w:t>
            </w:r>
            <w:r w:rsidR="00F123FF">
              <w:rPr>
                <w:sz w:val="22"/>
                <w:szCs w:val="22"/>
              </w:rPr>
              <w:t>, thereby gaining an HE practitioners perspective</w:t>
            </w:r>
            <w:r w:rsidRPr="008C7AD1">
              <w:rPr>
                <w:sz w:val="22"/>
                <w:szCs w:val="22"/>
              </w:rPr>
              <w:t>. On each question we got between 17 and 20 responses</w:t>
            </w:r>
            <w:r w:rsidR="00F123FF">
              <w:rPr>
                <w:sz w:val="22"/>
                <w:szCs w:val="22"/>
              </w:rPr>
              <w:t xml:space="preserve">, out of an </w:t>
            </w:r>
            <w:r w:rsidR="00F123FF">
              <w:rPr>
                <w:sz w:val="22"/>
                <w:szCs w:val="22"/>
              </w:rPr>
              <w:lastRenderedPageBreak/>
              <w:t>audience of around 25, with some audience members choosing to abstain from answering some or all questions.</w:t>
            </w:r>
            <w:r w:rsidRPr="008C7AD1">
              <w:rPr>
                <w:sz w:val="22"/>
                <w:szCs w:val="22"/>
              </w:rPr>
              <w:t xml:space="preserve"> The results are </w:t>
            </w:r>
            <w:proofErr w:type="spellStart"/>
            <w:r w:rsidRPr="008C7AD1">
              <w:rPr>
                <w:sz w:val="22"/>
                <w:szCs w:val="22"/>
              </w:rPr>
              <w:t>summarised</w:t>
            </w:r>
            <w:proofErr w:type="spellEnd"/>
            <w:r w:rsidRPr="008C7AD1">
              <w:rPr>
                <w:sz w:val="22"/>
                <w:szCs w:val="22"/>
              </w:rPr>
              <w:t xml:space="preserve"> below:</w:t>
            </w:r>
          </w:p>
          <w:p w:rsidR="00FD3A0C" w:rsidRPr="008C7AD1" w:rsidRDefault="00FD3A0C" w:rsidP="005F1741">
            <w:pPr>
              <w:pStyle w:val="Default"/>
              <w:spacing w:line="276" w:lineRule="auto"/>
              <w:rPr>
                <w:b/>
                <w:sz w:val="22"/>
              </w:rPr>
            </w:pPr>
          </w:p>
          <w:p w:rsidR="00FD3A0C" w:rsidRPr="008C7AD1" w:rsidRDefault="0085555B" w:rsidP="005F1741">
            <w:pPr>
              <w:pStyle w:val="Default"/>
              <w:spacing w:line="276" w:lineRule="auto"/>
              <w:rPr>
                <w:sz w:val="22"/>
              </w:rPr>
            </w:pPr>
            <w:r w:rsidRPr="008C7AD1">
              <w:rPr>
                <w:sz w:val="22"/>
              </w:rPr>
              <w:t>Question 1: Have you had experience of projects with employer involvement?</w:t>
            </w:r>
          </w:p>
          <w:p w:rsidR="00CC3216" w:rsidRPr="008C7AD1" w:rsidRDefault="000B2923" w:rsidP="005F1741">
            <w:pPr>
              <w:pStyle w:val="Default"/>
              <w:spacing w:line="276" w:lineRule="auto"/>
              <w:rPr>
                <w:sz w:val="22"/>
              </w:rPr>
            </w:pPr>
            <w:r w:rsidRPr="008C7AD1">
              <w:rPr>
                <w:sz w:val="22"/>
              </w:rPr>
              <w:t>Responses: 40</w:t>
            </w:r>
            <w:r w:rsidR="0085555B" w:rsidRPr="008C7AD1">
              <w:rPr>
                <w:sz w:val="22"/>
              </w:rPr>
              <w:t>% Extensive (5 or more projects); 24% Moderate (3-4 projects); 18% Some (1-2 projects); 18% None at all.</w:t>
            </w:r>
          </w:p>
          <w:p w:rsidR="0085555B" w:rsidRPr="008C7AD1" w:rsidRDefault="0085555B" w:rsidP="005F1741">
            <w:pPr>
              <w:pStyle w:val="Default"/>
              <w:spacing w:line="276" w:lineRule="auto"/>
              <w:rPr>
                <w:sz w:val="22"/>
              </w:rPr>
            </w:pPr>
          </w:p>
          <w:p w:rsidR="0085555B" w:rsidRPr="008C7AD1" w:rsidRDefault="0085555B" w:rsidP="005F1741">
            <w:pPr>
              <w:pStyle w:val="Default"/>
              <w:spacing w:line="276" w:lineRule="auto"/>
              <w:rPr>
                <w:sz w:val="22"/>
              </w:rPr>
            </w:pPr>
            <w:r w:rsidRPr="008C7AD1">
              <w:rPr>
                <w:sz w:val="22"/>
              </w:rPr>
              <w:t>Question 2: What do you think is the biggest barrier to industry linked student project success?</w:t>
            </w:r>
          </w:p>
          <w:p w:rsidR="0085555B" w:rsidRPr="008C7AD1" w:rsidRDefault="0085555B" w:rsidP="005F1741">
            <w:pPr>
              <w:pStyle w:val="Default"/>
              <w:spacing w:line="276" w:lineRule="auto"/>
              <w:rPr>
                <w:sz w:val="22"/>
              </w:rPr>
            </w:pPr>
            <w:r w:rsidRPr="008C7AD1">
              <w:rPr>
                <w:sz w:val="22"/>
              </w:rPr>
              <w:t>Respons</w:t>
            </w:r>
            <w:r w:rsidR="000B2923" w:rsidRPr="008C7AD1">
              <w:rPr>
                <w:sz w:val="22"/>
              </w:rPr>
              <w:t>es: 6% Intellectual Property; 28</w:t>
            </w:r>
            <w:r w:rsidRPr="008C7AD1">
              <w:rPr>
                <w:sz w:val="22"/>
              </w:rPr>
              <w:t>% Poor communication between the industry partner and university; 12% Poor student motivation; 12% Poor academic supervisor motivation; 24% Lack of interest from industry pa</w:t>
            </w:r>
            <w:r w:rsidR="002F150C" w:rsidRPr="008C7AD1">
              <w:rPr>
                <w:sz w:val="22"/>
              </w:rPr>
              <w:t>rtner; 18% Rigid regulations/b</w:t>
            </w:r>
            <w:r w:rsidRPr="008C7AD1">
              <w:rPr>
                <w:sz w:val="22"/>
              </w:rPr>
              <w:t>ur</w:t>
            </w:r>
            <w:r w:rsidR="002F150C" w:rsidRPr="008C7AD1">
              <w:rPr>
                <w:sz w:val="22"/>
              </w:rPr>
              <w:t>e</w:t>
            </w:r>
            <w:r w:rsidRPr="008C7AD1">
              <w:rPr>
                <w:sz w:val="22"/>
              </w:rPr>
              <w:t>a</w:t>
            </w:r>
            <w:r w:rsidR="002F150C" w:rsidRPr="008C7AD1">
              <w:rPr>
                <w:sz w:val="22"/>
              </w:rPr>
              <w:t>u</w:t>
            </w:r>
            <w:r w:rsidRPr="008C7AD1">
              <w:rPr>
                <w:sz w:val="22"/>
              </w:rPr>
              <w:t>cracy.</w:t>
            </w:r>
          </w:p>
          <w:p w:rsidR="0085555B" w:rsidRPr="008C7AD1" w:rsidRDefault="0085555B" w:rsidP="005F1741">
            <w:pPr>
              <w:pStyle w:val="Default"/>
              <w:spacing w:line="276" w:lineRule="auto"/>
              <w:rPr>
                <w:sz w:val="22"/>
              </w:rPr>
            </w:pPr>
          </w:p>
          <w:p w:rsidR="0085555B" w:rsidRPr="008C7AD1" w:rsidRDefault="0085555B" w:rsidP="005F1741">
            <w:pPr>
              <w:pStyle w:val="Default"/>
              <w:spacing w:line="276" w:lineRule="auto"/>
              <w:rPr>
                <w:sz w:val="22"/>
              </w:rPr>
            </w:pPr>
            <w:r w:rsidRPr="008C7AD1">
              <w:rPr>
                <w:sz w:val="22"/>
              </w:rPr>
              <w:t>Question 3: How many of the barriers on the previous slide have you encountered?</w:t>
            </w:r>
          </w:p>
          <w:p w:rsidR="0085555B" w:rsidRPr="008C7AD1" w:rsidRDefault="0085555B" w:rsidP="005F1741">
            <w:pPr>
              <w:pStyle w:val="Default"/>
              <w:spacing w:line="276" w:lineRule="auto"/>
              <w:rPr>
                <w:sz w:val="22"/>
              </w:rPr>
            </w:pPr>
            <w:r w:rsidRPr="008C7AD1">
              <w:rPr>
                <w:sz w:val="22"/>
              </w:rPr>
              <w:t>Responses: 17% 5-6 barriers; 39% 3-4 barriers; 33% 1-2 barriers; 11% None.</w:t>
            </w:r>
          </w:p>
          <w:p w:rsidR="0085555B" w:rsidRPr="008C7AD1" w:rsidRDefault="0085555B" w:rsidP="005F1741">
            <w:pPr>
              <w:pStyle w:val="Default"/>
              <w:spacing w:line="276" w:lineRule="auto"/>
              <w:rPr>
                <w:sz w:val="22"/>
              </w:rPr>
            </w:pPr>
          </w:p>
          <w:p w:rsidR="0085555B" w:rsidRPr="008C7AD1" w:rsidRDefault="0085555B" w:rsidP="005F1741">
            <w:pPr>
              <w:pStyle w:val="Default"/>
              <w:spacing w:line="276" w:lineRule="auto"/>
              <w:rPr>
                <w:sz w:val="22"/>
              </w:rPr>
            </w:pPr>
            <w:r w:rsidRPr="008C7AD1">
              <w:rPr>
                <w:sz w:val="22"/>
              </w:rPr>
              <w:t>Question 4: How have you attempted to address the barriers to success in industry linked student projects?</w:t>
            </w:r>
          </w:p>
          <w:p w:rsidR="0085555B" w:rsidRPr="008C7AD1" w:rsidRDefault="0085555B" w:rsidP="005F1741">
            <w:pPr>
              <w:pStyle w:val="Default"/>
              <w:spacing w:line="276" w:lineRule="auto"/>
              <w:rPr>
                <w:sz w:val="22"/>
              </w:rPr>
            </w:pPr>
            <w:r w:rsidRPr="008C7AD1">
              <w:rPr>
                <w:sz w:val="22"/>
              </w:rPr>
              <w:t>Responses: 11% Through central university action; 6% Through departmental action; 17% Th</w:t>
            </w:r>
            <w:r w:rsidR="000B2923" w:rsidRPr="008C7AD1">
              <w:rPr>
                <w:sz w:val="22"/>
              </w:rPr>
              <w:t>rough external collaboration; 55</w:t>
            </w:r>
            <w:r w:rsidRPr="008C7AD1">
              <w:rPr>
                <w:sz w:val="22"/>
              </w:rPr>
              <w:t>% As an individual; 11% Haven’t done so.</w:t>
            </w:r>
          </w:p>
          <w:p w:rsidR="0085555B" w:rsidRPr="008C7AD1" w:rsidRDefault="0085555B" w:rsidP="005F1741">
            <w:pPr>
              <w:pStyle w:val="Default"/>
              <w:spacing w:line="276" w:lineRule="auto"/>
              <w:rPr>
                <w:sz w:val="22"/>
              </w:rPr>
            </w:pPr>
          </w:p>
          <w:p w:rsidR="0085555B" w:rsidRPr="008C7AD1" w:rsidRDefault="0085555B" w:rsidP="005F1741">
            <w:pPr>
              <w:pStyle w:val="Default"/>
              <w:spacing w:line="276" w:lineRule="auto"/>
              <w:rPr>
                <w:sz w:val="22"/>
              </w:rPr>
            </w:pPr>
            <w:r w:rsidRPr="008C7AD1">
              <w:rPr>
                <w:sz w:val="22"/>
              </w:rPr>
              <w:t>Question 5: Would you be interested in using the results of this project in your own work?</w:t>
            </w:r>
          </w:p>
          <w:p w:rsidR="00FD3A0C" w:rsidRPr="008C7AD1" w:rsidRDefault="000B2923" w:rsidP="005F1741">
            <w:pPr>
              <w:pStyle w:val="Default"/>
              <w:spacing w:line="276" w:lineRule="auto"/>
              <w:rPr>
                <w:sz w:val="22"/>
              </w:rPr>
            </w:pPr>
            <w:r w:rsidRPr="008C7AD1">
              <w:rPr>
                <w:sz w:val="22"/>
              </w:rPr>
              <w:t>Responses: 24% Yes; 52</w:t>
            </w:r>
            <w:r w:rsidR="0085555B" w:rsidRPr="008C7AD1">
              <w:rPr>
                <w:sz w:val="22"/>
              </w:rPr>
              <w:t>% Maybe; 24% No.</w:t>
            </w:r>
          </w:p>
          <w:p w:rsidR="002F150C" w:rsidRPr="008C7AD1" w:rsidRDefault="002F150C" w:rsidP="005F1741">
            <w:pPr>
              <w:pStyle w:val="Default"/>
              <w:spacing w:line="276" w:lineRule="auto"/>
              <w:rPr>
                <w:sz w:val="22"/>
              </w:rPr>
            </w:pPr>
          </w:p>
          <w:p w:rsidR="00CC3216" w:rsidRPr="008C7AD1" w:rsidRDefault="00CC3216" w:rsidP="005F1741">
            <w:pPr>
              <w:pStyle w:val="Default"/>
              <w:spacing w:line="276" w:lineRule="auto"/>
              <w:rPr>
                <w:sz w:val="22"/>
              </w:rPr>
            </w:pPr>
            <w:r w:rsidRPr="008C7AD1">
              <w:rPr>
                <w:sz w:val="22"/>
              </w:rPr>
              <w:t>The majority of our presen</w:t>
            </w:r>
            <w:r w:rsidR="000B2923" w:rsidRPr="008C7AD1">
              <w:rPr>
                <w:sz w:val="22"/>
              </w:rPr>
              <w:t>tation audience (64</w:t>
            </w:r>
            <w:r w:rsidR="00F47C74" w:rsidRPr="008C7AD1">
              <w:rPr>
                <w:sz w:val="22"/>
              </w:rPr>
              <w:t>%) had worked on at least 3 projects with employer involvement, demonstrating the relevancy of the presentation. A significant proportion of the attendees chose poor communication between the industry partner and university as the main barrier to project success – a result that was not surprising from our interview responses. However, only a small percentage highlighted intellectual property as the biggest barrier, in contrast to our own studies – it would be interesting to undertake further research to see if this perception is held more widely</w:t>
            </w:r>
            <w:r w:rsidR="00F123FF">
              <w:rPr>
                <w:sz w:val="22"/>
              </w:rPr>
              <w:t>, though this is beyond the scope of the current project</w:t>
            </w:r>
            <w:r w:rsidR="00F47C74" w:rsidRPr="008C7AD1">
              <w:rPr>
                <w:sz w:val="22"/>
              </w:rPr>
              <w:t xml:space="preserve">. Again, the majority of our audience (89%) had encountered at least one of the barriers we mentioned, with a significant proportion encountering most of them – another demonstration of the relevancy of our project to external </w:t>
            </w:r>
            <w:r w:rsidR="00F47C74" w:rsidRPr="00F123FF">
              <w:rPr>
                <w:sz w:val="22"/>
                <w:lang w:val="en-GB"/>
              </w:rPr>
              <w:t>organisations</w:t>
            </w:r>
            <w:r w:rsidR="00F47C74" w:rsidRPr="008C7AD1">
              <w:rPr>
                <w:sz w:val="22"/>
              </w:rPr>
              <w:t>. Most of our audience had attempted to address barriers to suc</w:t>
            </w:r>
            <w:r w:rsidR="000B2923" w:rsidRPr="008C7AD1">
              <w:rPr>
                <w:sz w:val="22"/>
              </w:rPr>
              <w:t>cess as individuals (55</w:t>
            </w:r>
            <w:r w:rsidR="00F47C74" w:rsidRPr="008C7AD1">
              <w:rPr>
                <w:sz w:val="22"/>
              </w:rPr>
              <w:t xml:space="preserve">%), with few individuals opting for a more collaborative approach. We hope that embedding the checklist into current processes will help staff feel as though they have more support and are able to work with others to resolve such issues. Finally, </w:t>
            </w:r>
            <w:r w:rsidR="000B2923" w:rsidRPr="008C7AD1">
              <w:rPr>
                <w:sz w:val="22"/>
              </w:rPr>
              <w:t>a significant proportion (24%) were interested in using the project results in their own work, demonstrating that our work has applications beyond the initial scope of the project</w:t>
            </w:r>
            <w:proofErr w:type="gramStart"/>
            <w:r w:rsidR="000B2923" w:rsidRPr="008C7AD1">
              <w:rPr>
                <w:sz w:val="22"/>
              </w:rPr>
              <w:t>.</w:t>
            </w:r>
            <w:r w:rsidR="00FA3605">
              <w:rPr>
                <w:sz w:val="22"/>
              </w:rPr>
              <w:t>.</w:t>
            </w:r>
            <w:proofErr w:type="gramEnd"/>
            <w:r w:rsidR="00FA3605">
              <w:rPr>
                <w:sz w:val="22"/>
              </w:rPr>
              <w:t xml:space="preserve"> We are trialing the checklist in the individual engineering projects taking place in the next academic year - 2012/13. </w:t>
            </w:r>
            <w:r w:rsidR="001D6CC5">
              <w:rPr>
                <w:sz w:val="22"/>
              </w:rPr>
              <w:t xml:space="preserve">Following this, we intend to </w:t>
            </w:r>
            <w:r w:rsidR="00D74240">
              <w:rPr>
                <w:sz w:val="22"/>
              </w:rPr>
              <w:t xml:space="preserve">amend the checklist if necessary, then </w:t>
            </w:r>
            <w:r w:rsidR="0019710B">
              <w:rPr>
                <w:sz w:val="22"/>
              </w:rPr>
              <w:t xml:space="preserve">– </w:t>
            </w:r>
            <w:r w:rsidR="001D6CC5">
              <w:rPr>
                <w:sz w:val="22"/>
              </w:rPr>
              <w:t>along w</w:t>
            </w:r>
            <w:r w:rsidR="00D74240">
              <w:rPr>
                <w:sz w:val="22"/>
              </w:rPr>
              <w:t>ith our experiences of using it</w:t>
            </w:r>
            <w:r w:rsidR="0019710B">
              <w:rPr>
                <w:sz w:val="22"/>
              </w:rPr>
              <w:t xml:space="preserve"> –</w:t>
            </w:r>
            <w:r w:rsidR="001D6CC5">
              <w:rPr>
                <w:sz w:val="22"/>
              </w:rPr>
              <w:t xml:space="preserve"> </w:t>
            </w:r>
            <w:r w:rsidR="0019710B">
              <w:rPr>
                <w:sz w:val="22"/>
              </w:rPr>
              <w:t xml:space="preserve">disseminate it </w:t>
            </w:r>
            <w:r w:rsidR="001D6CC5">
              <w:rPr>
                <w:sz w:val="22"/>
              </w:rPr>
              <w:t>more widely</w:t>
            </w:r>
            <w:r w:rsidR="00D74240">
              <w:rPr>
                <w:sz w:val="22"/>
              </w:rPr>
              <w:t>.</w:t>
            </w:r>
          </w:p>
          <w:p w:rsidR="00CC3216" w:rsidRPr="008C7AD1" w:rsidRDefault="00CC3216" w:rsidP="005F1741">
            <w:pPr>
              <w:pStyle w:val="Default"/>
              <w:spacing w:line="276" w:lineRule="auto"/>
              <w:rPr>
                <w:sz w:val="22"/>
              </w:rPr>
            </w:pPr>
          </w:p>
          <w:p w:rsidR="002F150C" w:rsidRDefault="002F150C" w:rsidP="003226FF">
            <w:pPr>
              <w:pStyle w:val="NormalWeb"/>
              <w:spacing w:before="0" w:beforeAutospacing="0" w:after="0" w:afterAutospacing="0"/>
              <w:rPr>
                <w:rFonts w:ascii="Arial" w:hAnsi="Arial" w:cs="Arial"/>
                <w:color w:val="000000"/>
                <w:sz w:val="22"/>
                <w:szCs w:val="22"/>
              </w:rPr>
            </w:pPr>
            <w:r w:rsidRPr="003226FF">
              <w:rPr>
                <w:rFonts w:ascii="Arial" w:hAnsi="Arial" w:cs="Arial"/>
                <w:sz w:val="22"/>
                <w:szCs w:val="22"/>
              </w:rPr>
              <w:t>After we disseminated the Student Projects Contracts Guidance developed as a result of this project, we got the following feedback about it from a Senior Lecturer in Engineering: “</w:t>
            </w:r>
            <w:r w:rsidRPr="003226FF">
              <w:rPr>
                <w:rFonts w:ascii="Arial" w:hAnsi="Arial" w:cs="Arial"/>
                <w:color w:val="000000"/>
                <w:sz w:val="22"/>
                <w:szCs w:val="22"/>
              </w:rPr>
              <w:t xml:space="preserve">This is </w:t>
            </w:r>
            <w:proofErr w:type="gramStart"/>
            <w:r w:rsidRPr="003226FF">
              <w:rPr>
                <w:rFonts w:ascii="Arial" w:hAnsi="Arial" w:cs="Arial"/>
                <w:color w:val="000000"/>
                <w:sz w:val="22"/>
                <w:szCs w:val="22"/>
              </w:rPr>
              <w:t>interesting,</w:t>
            </w:r>
            <w:proofErr w:type="gramEnd"/>
            <w:r w:rsidRPr="003226FF">
              <w:rPr>
                <w:rFonts w:ascii="Arial" w:hAnsi="Arial" w:cs="Arial"/>
                <w:color w:val="000000"/>
                <w:sz w:val="22"/>
                <w:szCs w:val="22"/>
              </w:rPr>
              <w:t xml:space="preserve"> it is a good step forward. I think there is need for further development into guidelines that will help any staff member when negotiating with a company for a student </w:t>
            </w:r>
            <w:r w:rsidRPr="003226FF">
              <w:rPr>
                <w:rFonts w:ascii="Arial" w:hAnsi="Arial" w:cs="Arial"/>
                <w:color w:val="000000"/>
                <w:sz w:val="22"/>
                <w:szCs w:val="22"/>
              </w:rPr>
              <w:lastRenderedPageBreak/>
              <w:t>project or for a student placement.  It might also be useful to create some standard forms or document templates that can aid the process and which will be acceptable to the legal people (on both sides).  This means the form ought to ask the sort of questions they will need to have answered.”</w:t>
            </w:r>
            <w:r w:rsidR="00D25546" w:rsidRPr="003226FF">
              <w:rPr>
                <w:rFonts w:ascii="Arial" w:hAnsi="Arial" w:cs="Arial"/>
                <w:color w:val="000000"/>
                <w:sz w:val="22"/>
                <w:szCs w:val="22"/>
              </w:rPr>
              <w:t xml:space="preserve"> On receiving this feedback, we sent a copy of the planned checklist to the Senior Lecturer, and </w:t>
            </w:r>
            <w:r w:rsidR="003226FF" w:rsidRPr="003226FF">
              <w:rPr>
                <w:rFonts w:ascii="Arial" w:hAnsi="Arial" w:cs="Arial"/>
                <w:color w:val="000000"/>
                <w:sz w:val="22"/>
                <w:szCs w:val="22"/>
              </w:rPr>
              <w:t xml:space="preserve">obtained further comments: </w:t>
            </w:r>
            <w:r w:rsidR="003226FF">
              <w:rPr>
                <w:rFonts w:ascii="Arial" w:hAnsi="Arial" w:cs="Arial"/>
                <w:color w:val="000000"/>
                <w:sz w:val="22"/>
                <w:szCs w:val="22"/>
              </w:rPr>
              <w:t>“This looks great.</w:t>
            </w:r>
            <w:r w:rsidR="003226FF" w:rsidRPr="003226FF">
              <w:rPr>
                <w:rFonts w:ascii="Arial" w:hAnsi="Arial" w:cs="Arial"/>
                <w:color w:val="000000"/>
                <w:sz w:val="22"/>
                <w:szCs w:val="22"/>
              </w:rPr>
              <w:t xml:space="preserve"> Can I suggest you slide the tick boxes to the left and right so that they line up in two vertical columns for critical and </w:t>
            </w:r>
            <w:proofErr w:type="gramStart"/>
            <w:r w:rsidR="003226FF" w:rsidRPr="003226FF">
              <w:rPr>
                <w:rFonts w:ascii="Arial" w:hAnsi="Arial" w:cs="Arial"/>
                <w:color w:val="000000"/>
                <w:sz w:val="22"/>
                <w:szCs w:val="22"/>
              </w:rPr>
              <w:t>ordinary.</w:t>
            </w:r>
            <w:proofErr w:type="gramEnd"/>
            <w:r w:rsidR="003226FF" w:rsidRPr="003226FF">
              <w:rPr>
                <w:rFonts w:ascii="Arial" w:hAnsi="Arial" w:cs="Arial"/>
                <w:color w:val="000000"/>
                <w:sz w:val="22"/>
                <w:szCs w:val="22"/>
              </w:rPr>
              <w:t>  Then it will be easy to total them up at the bottom.</w:t>
            </w:r>
            <w:r w:rsidR="003226FF">
              <w:rPr>
                <w:rFonts w:ascii="Arial" w:hAnsi="Arial" w:cs="Arial"/>
                <w:color w:val="000000"/>
                <w:sz w:val="22"/>
                <w:szCs w:val="22"/>
              </w:rPr>
              <w:t xml:space="preserve"> </w:t>
            </w:r>
            <w:r w:rsidR="003226FF" w:rsidRPr="003226FF">
              <w:rPr>
                <w:rFonts w:ascii="Arial" w:hAnsi="Arial" w:cs="Arial"/>
                <w:color w:val="000000"/>
                <w:sz w:val="22"/>
                <w:szCs w:val="22"/>
              </w:rPr>
              <w:t>I think the IP questions could perhaps be worded to distinguish between the University's IP generated in the project and the company's existing IP that needs to be not disclosed.  A further page could perhaps give some forms of words that both parties could sign to make a simple agreement......?</w:t>
            </w:r>
            <w:r w:rsidR="003226FF">
              <w:rPr>
                <w:rFonts w:ascii="Arial" w:hAnsi="Arial" w:cs="Arial"/>
                <w:color w:val="000000"/>
                <w:sz w:val="22"/>
                <w:szCs w:val="22"/>
              </w:rPr>
              <w:t xml:space="preserve"> </w:t>
            </w:r>
            <w:r w:rsidR="003226FF" w:rsidRPr="003226FF">
              <w:rPr>
                <w:rFonts w:ascii="Arial" w:hAnsi="Arial" w:cs="Arial"/>
                <w:color w:val="000000"/>
                <w:sz w:val="22"/>
                <w:szCs w:val="22"/>
              </w:rPr>
              <w:t>Well done</w:t>
            </w:r>
            <w:r w:rsidR="003226FF">
              <w:rPr>
                <w:rFonts w:ascii="Arial" w:hAnsi="Arial" w:cs="Arial"/>
                <w:color w:val="000000"/>
                <w:sz w:val="22"/>
                <w:szCs w:val="22"/>
              </w:rPr>
              <w:t>”. We now plan to amend the checklist as per the suggestions, though forms of words that could be used to create a simple agreement would need to be discussed with the legal team initially.</w:t>
            </w:r>
          </w:p>
          <w:p w:rsidR="003226FF" w:rsidRPr="003226FF" w:rsidRDefault="003226FF" w:rsidP="003226FF">
            <w:pPr>
              <w:pStyle w:val="NormalWeb"/>
              <w:spacing w:before="0" w:beforeAutospacing="0" w:after="0" w:afterAutospacing="0"/>
              <w:rPr>
                <w:rFonts w:ascii="Arial" w:hAnsi="Arial" w:cs="Arial"/>
                <w:color w:val="000000"/>
                <w:sz w:val="22"/>
                <w:szCs w:val="22"/>
              </w:rPr>
            </w:pPr>
          </w:p>
          <w:p w:rsidR="002F150C" w:rsidRPr="008C7AD1" w:rsidRDefault="002F150C" w:rsidP="00AC4B21">
            <w:pPr>
              <w:pStyle w:val="Default"/>
              <w:spacing w:line="276" w:lineRule="auto"/>
              <w:rPr>
                <w:sz w:val="22"/>
              </w:rPr>
            </w:pPr>
            <w:r w:rsidRPr="008C7AD1">
              <w:rPr>
                <w:sz w:val="22"/>
              </w:rPr>
              <w:t>One project member was invited to the “Heart of Devon”</w:t>
            </w:r>
            <w:r w:rsidR="00AC4B21">
              <w:rPr>
                <w:sz w:val="22"/>
              </w:rPr>
              <w:t xml:space="preserve"> (see references)</w:t>
            </w:r>
            <w:r w:rsidRPr="008C7AD1">
              <w:rPr>
                <w:sz w:val="22"/>
              </w:rPr>
              <w:t xml:space="preserve"> event held on 27</w:t>
            </w:r>
            <w:r w:rsidRPr="008C7AD1">
              <w:rPr>
                <w:sz w:val="22"/>
                <w:vertAlign w:val="superscript"/>
              </w:rPr>
              <w:t>th</w:t>
            </w:r>
            <w:r w:rsidRPr="008C7AD1">
              <w:rPr>
                <w:sz w:val="22"/>
              </w:rPr>
              <w:t xml:space="preserve"> March</w:t>
            </w:r>
            <w:r w:rsidR="004311FF" w:rsidRPr="008C7AD1">
              <w:rPr>
                <w:sz w:val="22"/>
              </w:rPr>
              <w:t xml:space="preserve"> and was able to chat to employers about working with students and graduates, including the option of student projects. Over 50 employers attended and 7 of these have since contacted the event </w:t>
            </w:r>
            <w:proofErr w:type="spellStart"/>
            <w:r w:rsidR="004311FF" w:rsidRPr="008C7AD1">
              <w:rPr>
                <w:sz w:val="22"/>
              </w:rPr>
              <w:t>organiser</w:t>
            </w:r>
            <w:proofErr w:type="spellEnd"/>
            <w:r w:rsidR="004311FF" w:rsidRPr="008C7AD1">
              <w:rPr>
                <w:sz w:val="22"/>
              </w:rPr>
              <w:t xml:space="preserve"> interesting in working with students or graduates, which she </w:t>
            </w:r>
            <w:r w:rsidR="004311FF" w:rsidRPr="008C7AD1">
              <w:rPr>
                <w:sz w:val="22"/>
                <w:szCs w:val="22"/>
              </w:rPr>
              <w:t xml:space="preserve">believes “is down to the team promoting the University.” However, this was not solely related to the HE STEM project, as this was primarily a </w:t>
            </w:r>
            <w:r w:rsidR="00AC4B21">
              <w:rPr>
                <w:sz w:val="22"/>
                <w:szCs w:val="22"/>
              </w:rPr>
              <w:t>community</w:t>
            </w:r>
            <w:r w:rsidR="004311FF" w:rsidRPr="008C7AD1">
              <w:rPr>
                <w:sz w:val="22"/>
                <w:szCs w:val="22"/>
              </w:rPr>
              <w:t xml:space="preserve"> event, which the project member used as an opportunity to discuss student projects with employers.</w:t>
            </w:r>
          </w:p>
        </w:tc>
      </w:tr>
    </w:tbl>
    <w:p w:rsidR="00A909CE" w:rsidRPr="008C7AD1" w:rsidRDefault="00A909CE" w:rsidP="009559C3">
      <w:pPr>
        <w:pStyle w:val="Default"/>
        <w:spacing w:line="276" w:lineRule="auto"/>
      </w:pPr>
    </w:p>
    <w:p w:rsidR="00FD3A0C" w:rsidRPr="008C7AD1" w:rsidRDefault="00A909CE" w:rsidP="00FD5393">
      <w:pPr>
        <w:pStyle w:val="Default"/>
        <w:spacing w:line="276" w:lineRule="auto"/>
        <w:rPr>
          <w:rStyle w:val="Heading2Char"/>
        </w:rPr>
      </w:pPr>
      <w:r w:rsidRPr="008C7AD1">
        <w:rPr>
          <w:rStyle w:val="Heading2Char"/>
          <w:sz w:val="26"/>
          <w:szCs w:val="26"/>
        </w:rPr>
        <w:t>Discussion, Learning and Impact</w:t>
      </w:r>
      <w:r w:rsidR="009A16B7" w:rsidRPr="008C7AD1">
        <w:rPr>
          <w:rStyle w:val="Heading2Char"/>
          <w:sz w:val="26"/>
          <w:szCs w:val="26"/>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8C7AD1" w:rsidTr="005F1741">
        <w:tc>
          <w:tcPr>
            <w:tcW w:w="9242" w:type="dxa"/>
            <w:shd w:val="clear" w:color="auto" w:fill="auto"/>
          </w:tcPr>
          <w:p w:rsidR="00FD3A0C" w:rsidRPr="008C7AD1" w:rsidRDefault="00217285" w:rsidP="0085555B">
            <w:pPr>
              <w:pStyle w:val="Default"/>
              <w:spacing w:before="240" w:line="276" w:lineRule="auto"/>
              <w:rPr>
                <w:rStyle w:val="Heading2Char"/>
                <w:b w:val="0"/>
                <w:sz w:val="22"/>
              </w:rPr>
            </w:pPr>
            <w:r w:rsidRPr="008C7AD1">
              <w:rPr>
                <w:rStyle w:val="Heading2Char"/>
                <w:b w:val="0"/>
                <w:sz w:val="22"/>
                <w:szCs w:val="22"/>
              </w:rPr>
              <w:t xml:space="preserve"> </w:t>
            </w:r>
            <w:r w:rsidR="002F150C" w:rsidRPr="008C7AD1">
              <w:rPr>
                <w:rStyle w:val="Heading2Char"/>
                <w:b w:val="0"/>
                <w:sz w:val="22"/>
              </w:rPr>
              <w:t xml:space="preserve">The key </w:t>
            </w:r>
            <w:r w:rsidR="004311FF" w:rsidRPr="008C7AD1">
              <w:rPr>
                <w:rStyle w:val="Heading2Char"/>
                <w:b w:val="0"/>
                <w:sz w:val="22"/>
              </w:rPr>
              <w:t>learning from this project includes</w:t>
            </w:r>
            <w:r w:rsidR="002F150C" w:rsidRPr="008C7AD1">
              <w:rPr>
                <w:rStyle w:val="Heading2Char"/>
                <w:b w:val="0"/>
                <w:sz w:val="22"/>
              </w:rPr>
              <w:t>:</w:t>
            </w:r>
          </w:p>
          <w:p w:rsidR="002F150C" w:rsidRPr="008C7AD1" w:rsidRDefault="002F150C" w:rsidP="002F150C">
            <w:pPr>
              <w:pStyle w:val="Default"/>
              <w:numPr>
                <w:ilvl w:val="0"/>
                <w:numId w:val="41"/>
              </w:numPr>
              <w:spacing w:line="276" w:lineRule="auto"/>
              <w:rPr>
                <w:rStyle w:val="Heading2Char"/>
                <w:b w:val="0"/>
                <w:sz w:val="22"/>
              </w:rPr>
            </w:pPr>
            <w:r w:rsidRPr="008C7AD1">
              <w:rPr>
                <w:rStyle w:val="Heading2Char"/>
                <w:b w:val="0"/>
                <w:sz w:val="22"/>
              </w:rPr>
              <w:t>Intellectual property is a much bigger issue in student projects than we had previously assumed</w:t>
            </w:r>
          </w:p>
          <w:p w:rsidR="002F150C" w:rsidRPr="008C7AD1" w:rsidRDefault="002F150C" w:rsidP="002F150C">
            <w:pPr>
              <w:pStyle w:val="Default"/>
              <w:numPr>
                <w:ilvl w:val="0"/>
                <w:numId w:val="41"/>
              </w:numPr>
              <w:spacing w:line="276" w:lineRule="auto"/>
              <w:rPr>
                <w:rStyle w:val="Heading2Char"/>
                <w:b w:val="0"/>
                <w:sz w:val="22"/>
              </w:rPr>
            </w:pPr>
            <w:r w:rsidRPr="008C7AD1">
              <w:rPr>
                <w:rStyle w:val="Heading2Char"/>
                <w:b w:val="0"/>
                <w:sz w:val="22"/>
              </w:rPr>
              <w:t xml:space="preserve">Academic </w:t>
            </w:r>
            <w:proofErr w:type="gramStart"/>
            <w:r w:rsidRPr="008C7AD1">
              <w:rPr>
                <w:rStyle w:val="Heading2Char"/>
                <w:b w:val="0"/>
                <w:sz w:val="22"/>
              </w:rPr>
              <w:t>staff are</w:t>
            </w:r>
            <w:proofErr w:type="gramEnd"/>
            <w:r w:rsidRPr="008C7AD1">
              <w:rPr>
                <w:rStyle w:val="Heading2Char"/>
                <w:b w:val="0"/>
                <w:sz w:val="22"/>
              </w:rPr>
              <w:t xml:space="preserve"> primarily concerned with the possibility of research opportunities when collaborating with industry, even with student projects.</w:t>
            </w:r>
          </w:p>
          <w:p w:rsidR="002F150C" w:rsidRPr="008C7AD1" w:rsidRDefault="002F150C" w:rsidP="002F150C">
            <w:pPr>
              <w:pStyle w:val="Default"/>
              <w:numPr>
                <w:ilvl w:val="0"/>
                <w:numId w:val="41"/>
              </w:numPr>
              <w:spacing w:line="276" w:lineRule="auto"/>
              <w:rPr>
                <w:rStyle w:val="Heading2Char"/>
                <w:b w:val="0"/>
                <w:sz w:val="22"/>
              </w:rPr>
            </w:pPr>
            <w:r w:rsidRPr="008C7AD1">
              <w:rPr>
                <w:rStyle w:val="Heading2Char"/>
                <w:b w:val="0"/>
                <w:sz w:val="22"/>
              </w:rPr>
              <w:t>Staff time is a huge concern and that extra bureaucracy would have a negative impact.</w:t>
            </w:r>
          </w:p>
          <w:p w:rsidR="002F150C" w:rsidRPr="008C7AD1" w:rsidRDefault="002F150C" w:rsidP="002F150C">
            <w:pPr>
              <w:pStyle w:val="Default"/>
              <w:numPr>
                <w:ilvl w:val="0"/>
                <w:numId w:val="41"/>
              </w:numPr>
              <w:spacing w:line="276" w:lineRule="auto"/>
              <w:rPr>
                <w:rStyle w:val="Heading2Char"/>
                <w:b w:val="0"/>
                <w:sz w:val="22"/>
              </w:rPr>
            </w:pPr>
            <w:r w:rsidRPr="008C7AD1">
              <w:rPr>
                <w:rStyle w:val="Heading2Char"/>
                <w:b w:val="0"/>
                <w:sz w:val="22"/>
              </w:rPr>
              <w:t xml:space="preserve">Arranging meetings with individuals outside Exeter (E.g. </w:t>
            </w:r>
            <w:proofErr w:type="spellStart"/>
            <w:r w:rsidRPr="008C7AD1">
              <w:rPr>
                <w:rStyle w:val="Heading2Char"/>
                <w:b w:val="0"/>
                <w:sz w:val="22"/>
              </w:rPr>
              <w:t>Petroc</w:t>
            </w:r>
            <w:proofErr w:type="spellEnd"/>
            <w:r w:rsidRPr="008C7AD1">
              <w:rPr>
                <w:rStyle w:val="Heading2Char"/>
                <w:b w:val="0"/>
                <w:sz w:val="22"/>
              </w:rPr>
              <w:t xml:space="preserve"> College and Camborne School of Mines) can be incredibly challenging, but perseverance pays off.</w:t>
            </w:r>
          </w:p>
          <w:p w:rsidR="004311FF" w:rsidRPr="008C7AD1" w:rsidRDefault="004311FF" w:rsidP="004311FF">
            <w:pPr>
              <w:pStyle w:val="Default"/>
              <w:numPr>
                <w:ilvl w:val="0"/>
                <w:numId w:val="41"/>
              </w:numPr>
              <w:spacing w:line="276" w:lineRule="auto"/>
              <w:rPr>
                <w:rStyle w:val="Heading2Char"/>
                <w:b w:val="0"/>
                <w:sz w:val="22"/>
              </w:rPr>
            </w:pPr>
            <w:r w:rsidRPr="008C7AD1">
              <w:rPr>
                <w:rStyle w:val="Heading2Char"/>
                <w:b w:val="0"/>
                <w:sz w:val="22"/>
              </w:rPr>
              <w:t>Multidisciplinary projects are very difficult to co-ordinate due to timetabling issues and the high number of STEM student contact hours; differences in location and difficulties in allocating equipment use to multiple individuals from different disciplines. As such, they are rarer than we had assumed when starting out on this project.</w:t>
            </w:r>
          </w:p>
          <w:p w:rsidR="004311FF" w:rsidRPr="008C7AD1" w:rsidRDefault="004311FF" w:rsidP="004311FF">
            <w:pPr>
              <w:pStyle w:val="Default"/>
              <w:numPr>
                <w:ilvl w:val="0"/>
                <w:numId w:val="41"/>
              </w:numPr>
              <w:spacing w:line="276" w:lineRule="auto"/>
              <w:rPr>
                <w:rStyle w:val="Heading2Char"/>
                <w:b w:val="0"/>
                <w:sz w:val="22"/>
              </w:rPr>
            </w:pPr>
            <w:r w:rsidRPr="008C7AD1">
              <w:rPr>
                <w:rStyle w:val="Heading2Char"/>
                <w:b w:val="0"/>
                <w:sz w:val="22"/>
              </w:rPr>
              <w:t xml:space="preserve">Collaborating with other projects can be incredibly beneficial and </w:t>
            </w:r>
            <w:r w:rsidR="009F1F3C" w:rsidRPr="008C7AD1">
              <w:rPr>
                <w:rStyle w:val="Heading2Char"/>
                <w:b w:val="0"/>
                <w:sz w:val="22"/>
              </w:rPr>
              <w:t xml:space="preserve">working with </w:t>
            </w:r>
            <w:r w:rsidR="00EF40F9">
              <w:rPr>
                <w:rStyle w:val="Heading2Char"/>
                <w:b w:val="0"/>
                <w:sz w:val="22"/>
              </w:rPr>
              <w:t>other Get STEM working project partners (</w:t>
            </w:r>
            <w:r w:rsidR="009F1F3C" w:rsidRPr="008C7AD1">
              <w:rPr>
                <w:rStyle w:val="Heading2Char"/>
                <w:b w:val="0"/>
                <w:sz w:val="22"/>
              </w:rPr>
              <w:t>Bournemouth</w:t>
            </w:r>
            <w:r w:rsidR="00EF40F9">
              <w:rPr>
                <w:rStyle w:val="Heading2Char"/>
                <w:b w:val="0"/>
                <w:sz w:val="22"/>
              </w:rPr>
              <w:t>-led)</w:t>
            </w:r>
            <w:r w:rsidR="009F1F3C" w:rsidRPr="008C7AD1">
              <w:rPr>
                <w:rStyle w:val="Heading2Char"/>
                <w:b w:val="0"/>
                <w:sz w:val="22"/>
              </w:rPr>
              <w:t xml:space="preserve"> </w:t>
            </w:r>
            <w:r w:rsidRPr="008C7AD1">
              <w:rPr>
                <w:rStyle w:val="Heading2Char"/>
                <w:b w:val="0"/>
                <w:sz w:val="22"/>
              </w:rPr>
              <w:t xml:space="preserve">provided our project with an entirely new perspective than those we had previously covered, which was </w:t>
            </w:r>
            <w:r w:rsidR="009F1F3C" w:rsidRPr="008C7AD1">
              <w:rPr>
                <w:rStyle w:val="Heading2Char"/>
                <w:b w:val="0"/>
                <w:sz w:val="22"/>
              </w:rPr>
              <w:t>definitely worthwhile.</w:t>
            </w:r>
          </w:p>
          <w:p w:rsidR="004311FF" w:rsidRPr="008C7AD1" w:rsidRDefault="004311FF" w:rsidP="004311FF">
            <w:pPr>
              <w:pStyle w:val="Default"/>
              <w:spacing w:line="276" w:lineRule="auto"/>
              <w:rPr>
                <w:rStyle w:val="Heading2Char"/>
                <w:b w:val="0"/>
                <w:sz w:val="22"/>
              </w:rPr>
            </w:pPr>
          </w:p>
          <w:p w:rsidR="004311FF" w:rsidRPr="008C7AD1" w:rsidRDefault="004311FF" w:rsidP="005F1741">
            <w:pPr>
              <w:pStyle w:val="Default"/>
              <w:spacing w:line="276" w:lineRule="auto"/>
              <w:rPr>
                <w:rStyle w:val="Heading2Char"/>
                <w:b w:val="0"/>
                <w:sz w:val="22"/>
              </w:rPr>
            </w:pPr>
            <w:r w:rsidRPr="008C7AD1">
              <w:rPr>
                <w:rStyle w:val="Heading2Char"/>
                <w:b w:val="0"/>
                <w:sz w:val="22"/>
              </w:rPr>
              <w:t>The main impacts this project has had are:</w:t>
            </w:r>
          </w:p>
          <w:p w:rsidR="00FD3A0C" w:rsidRPr="008C7AD1" w:rsidRDefault="009F1F3C" w:rsidP="004311FF">
            <w:pPr>
              <w:pStyle w:val="Default"/>
              <w:numPr>
                <w:ilvl w:val="0"/>
                <w:numId w:val="42"/>
              </w:numPr>
              <w:spacing w:line="276" w:lineRule="auto"/>
              <w:rPr>
                <w:rStyle w:val="Heading2Char"/>
                <w:b w:val="0"/>
                <w:sz w:val="22"/>
              </w:rPr>
            </w:pPr>
            <w:r w:rsidRPr="008C7AD1">
              <w:rPr>
                <w:rStyle w:val="Heading2Char"/>
                <w:b w:val="0"/>
                <w:sz w:val="22"/>
              </w:rPr>
              <w:t>The HEA Annual STEM Conference was an opportunity to disseminate our findings to a wide audience, obtain valuable feedback and promote the HE STEM project further</w:t>
            </w:r>
            <w:r w:rsidR="00FA3605">
              <w:rPr>
                <w:rStyle w:val="Heading2Char"/>
                <w:b w:val="0"/>
                <w:sz w:val="22"/>
              </w:rPr>
              <w:t>, which also provided useful peer evaluation.</w:t>
            </w:r>
          </w:p>
          <w:p w:rsidR="009F1F3C" w:rsidRPr="008C7AD1" w:rsidRDefault="009F1F3C" w:rsidP="004311FF">
            <w:pPr>
              <w:pStyle w:val="Default"/>
              <w:numPr>
                <w:ilvl w:val="0"/>
                <w:numId w:val="42"/>
              </w:numPr>
              <w:spacing w:line="276" w:lineRule="auto"/>
              <w:rPr>
                <w:rStyle w:val="Heading2Char"/>
                <w:b w:val="0"/>
                <w:sz w:val="22"/>
              </w:rPr>
            </w:pPr>
            <w:r w:rsidRPr="008C7AD1">
              <w:rPr>
                <w:rStyle w:val="Heading2Char"/>
                <w:b w:val="0"/>
                <w:sz w:val="22"/>
              </w:rPr>
              <w:t xml:space="preserve">The student projects contracts guidance has filled a knowledge gap in the College, </w:t>
            </w:r>
            <w:r w:rsidRPr="008C7AD1">
              <w:rPr>
                <w:rStyle w:val="Heading2Char"/>
                <w:b w:val="0"/>
                <w:sz w:val="22"/>
              </w:rPr>
              <w:lastRenderedPageBreak/>
              <w:t>and has been widely distributed to inform staff about IP and who they should contact in certain circumstances.</w:t>
            </w:r>
          </w:p>
          <w:p w:rsidR="009F1F3C" w:rsidRPr="008C7AD1" w:rsidRDefault="009F1F3C" w:rsidP="004311FF">
            <w:pPr>
              <w:pStyle w:val="Default"/>
              <w:numPr>
                <w:ilvl w:val="0"/>
                <w:numId w:val="42"/>
              </w:numPr>
              <w:spacing w:line="276" w:lineRule="auto"/>
              <w:rPr>
                <w:rStyle w:val="Heading2Char"/>
                <w:b w:val="0"/>
                <w:sz w:val="22"/>
              </w:rPr>
            </w:pPr>
            <w:r w:rsidRPr="008C7AD1">
              <w:rPr>
                <w:rStyle w:val="Heading2Char"/>
                <w:b w:val="0"/>
                <w:sz w:val="22"/>
              </w:rPr>
              <w:t xml:space="preserve">The creation of an informal network of staff means that those who are inexperienced in collaborating with industry now have experienced contacts </w:t>
            </w:r>
            <w:proofErr w:type="gramStart"/>
            <w:r w:rsidRPr="008C7AD1">
              <w:rPr>
                <w:rStyle w:val="Heading2Char"/>
                <w:b w:val="0"/>
                <w:sz w:val="22"/>
              </w:rPr>
              <w:t>who</w:t>
            </w:r>
            <w:proofErr w:type="gramEnd"/>
            <w:r w:rsidRPr="008C7AD1">
              <w:rPr>
                <w:rStyle w:val="Heading2Char"/>
                <w:b w:val="0"/>
                <w:sz w:val="22"/>
              </w:rPr>
              <w:t xml:space="preserve"> are able to guide them and provide advice based on their own practice. We also hope that useful contacts for collaboration will be shared through this network. </w:t>
            </w:r>
          </w:p>
          <w:p w:rsidR="009F1F3C" w:rsidRPr="008C7AD1" w:rsidRDefault="009F1F3C" w:rsidP="004311FF">
            <w:pPr>
              <w:pStyle w:val="Default"/>
              <w:numPr>
                <w:ilvl w:val="0"/>
                <w:numId w:val="42"/>
              </w:numPr>
              <w:spacing w:line="276" w:lineRule="auto"/>
              <w:rPr>
                <w:rStyle w:val="Heading2Char"/>
                <w:b w:val="0"/>
                <w:sz w:val="22"/>
              </w:rPr>
            </w:pPr>
            <w:r w:rsidRPr="008C7AD1">
              <w:rPr>
                <w:rStyle w:val="Heading2Char"/>
                <w:b w:val="0"/>
                <w:sz w:val="22"/>
              </w:rPr>
              <w:t xml:space="preserve">The checklist has been created, and though it has yet to be used by academic supervisors, we are confident that this will have a huge impact on staff, providing informative guidelines as well as simplifying the student project accreditation process. Currently each project has to be individually reviewed and assessed by the Module Assessors – we hope to substantially shorten this process with the checklist. </w:t>
            </w:r>
          </w:p>
          <w:p w:rsidR="00FD3A0C" w:rsidRPr="008C7AD1" w:rsidRDefault="00FD3A0C" w:rsidP="005F1741">
            <w:pPr>
              <w:pStyle w:val="Default"/>
              <w:spacing w:line="276" w:lineRule="auto"/>
              <w:rPr>
                <w:rStyle w:val="Heading2Char"/>
                <w:b w:val="0"/>
                <w:sz w:val="22"/>
              </w:rPr>
            </w:pPr>
          </w:p>
          <w:p w:rsidR="00FD3A0C" w:rsidRPr="008C7AD1" w:rsidRDefault="00FD3A0C" w:rsidP="005F1741">
            <w:pPr>
              <w:pStyle w:val="Default"/>
              <w:spacing w:line="276" w:lineRule="auto"/>
              <w:rPr>
                <w:rStyle w:val="Heading2Char"/>
              </w:rPr>
            </w:pPr>
          </w:p>
        </w:tc>
      </w:tr>
    </w:tbl>
    <w:p w:rsidR="00FD3A0C" w:rsidRPr="008C7AD1" w:rsidRDefault="00FD3A0C" w:rsidP="00FD5393">
      <w:pPr>
        <w:pStyle w:val="Default"/>
        <w:spacing w:line="276" w:lineRule="auto"/>
        <w:rPr>
          <w:rStyle w:val="Heading2Char"/>
        </w:rPr>
      </w:pPr>
    </w:p>
    <w:p w:rsidR="00FD3A0C" w:rsidRPr="008C7AD1" w:rsidRDefault="00FD3A0C" w:rsidP="00FD5393">
      <w:pPr>
        <w:pStyle w:val="Default"/>
        <w:spacing w:line="276" w:lineRule="auto"/>
        <w:rPr>
          <w:rStyle w:val="Heading2Char"/>
        </w:rPr>
      </w:pPr>
    </w:p>
    <w:p w:rsidR="00FD3A0C" w:rsidRPr="008C7AD1" w:rsidRDefault="00A909CE" w:rsidP="00FD3A0C">
      <w:pPr>
        <w:pStyle w:val="Default"/>
        <w:spacing w:line="276" w:lineRule="auto"/>
        <w:rPr>
          <w:b/>
          <w:bCs/>
          <w:sz w:val="26"/>
          <w:szCs w:val="26"/>
        </w:rPr>
      </w:pPr>
      <w:r w:rsidRPr="008C7AD1">
        <w:rPr>
          <w:b/>
          <w:bCs/>
          <w:sz w:val="26"/>
          <w:szCs w:val="26"/>
        </w:rPr>
        <w:t>Further Development and Sustainability</w:t>
      </w:r>
    </w:p>
    <w:p w:rsidR="00BE4882" w:rsidRPr="008C7AD1" w:rsidRDefault="00BE4882" w:rsidP="00FD3A0C">
      <w:pPr>
        <w:pStyle w:val="Default"/>
        <w:spacing w:line="276" w:lineRule="auto"/>
        <w:rPr>
          <w:b/>
          <w:bCs/>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8C7AD1" w:rsidTr="005F1741">
        <w:tc>
          <w:tcPr>
            <w:tcW w:w="9242" w:type="dxa"/>
            <w:shd w:val="clear" w:color="auto" w:fill="auto"/>
          </w:tcPr>
          <w:p w:rsidR="00FD3A0C" w:rsidRPr="008C7AD1" w:rsidRDefault="00FD3A0C" w:rsidP="005F1741">
            <w:pPr>
              <w:pStyle w:val="Default"/>
              <w:spacing w:line="276" w:lineRule="auto"/>
              <w:rPr>
                <w:bCs/>
                <w:sz w:val="22"/>
                <w:szCs w:val="22"/>
              </w:rPr>
            </w:pPr>
          </w:p>
          <w:p w:rsidR="00217285" w:rsidRPr="008C7AD1" w:rsidRDefault="00217285" w:rsidP="005F1741">
            <w:pPr>
              <w:pStyle w:val="Default"/>
              <w:spacing w:line="276" w:lineRule="auto"/>
              <w:rPr>
                <w:bCs/>
                <w:sz w:val="22"/>
                <w:szCs w:val="22"/>
              </w:rPr>
            </w:pPr>
            <w:r w:rsidRPr="008C7AD1">
              <w:rPr>
                <w:bCs/>
                <w:sz w:val="22"/>
                <w:szCs w:val="22"/>
              </w:rPr>
              <w:t xml:space="preserve">Will the activity continue in the future? </w:t>
            </w:r>
          </w:p>
          <w:p w:rsidR="00217285" w:rsidRPr="008C7AD1" w:rsidRDefault="00D93CD2" w:rsidP="005F1741">
            <w:pPr>
              <w:pStyle w:val="Default"/>
              <w:spacing w:line="276" w:lineRule="auto"/>
              <w:rPr>
                <w:bCs/>
                <w:sz w:val="22"/>
                <w:szCs w:val="22"/>
              </w:rPr>
            </w:pPr>
            <w:r w:rsidRPr="008C7AD1">
              <w:rPr>
                <w:bCs/>
                <w:sz w:val="22"/>
                <w:szCs w:val="22"/>
              </w:rPr>
              <w:t>(b) Yes (in a modified form)</w:t>
            </w:r>
          </w:p>
          <w:p w:rsidR="00D93CD2" w:rsidRPr="008C7AD1" w:rsidRDefault="00D93CD2" w:rsidP="005F1741">
            <w:pPr>
              <w:pStyle w:val="Default"/>
              <w:spacing w:line="276" w:lineRule="auto"/>
              <w:rPr>
                <w:bCs/>
                <w:sz w:val="22"/>
                <w:szCs w:val="22"/>
              </w:rPr>
            </w:pPr>
          </w:p>
          <w:p w:rsidR="00217285" w:rsidRPr="008C7AD1" w:rsidRDefault="00217285" w:rsidP="005F1741">
            <w:pPr>
              <w:pStyle w:val="Default"/>
              <w:spacing w:line="276" w:lineRule="auto"/>
              <w:rPr>
                <w:bCs/>
                <w:sz w:val="22"/>
                <w:szCs w:val="22"/>
              </w:rPr>
            </w:pPr>
          </w:p>
          <w:p w:rsidR="00217285" w:rsidRPr="008C7AD1" w:rsidRDefault="00217285" w:rsidP="005F1741">
            <w:pPr>
              <w:pStyle w:val="Default"/>
              <w:spacing w:line="276" w:lineRule="auto"/>
              <w:rPr>
                <w:bCs/>
                <w:sz w:val="22"/>
                <w:szCs w:val="22"/>
              </w:rPr>
            </w:pPr>
            <w:r w:rsidRPr="008C7AD1">
              <w:rPr>
                <w:bCs/>
                <w:sz w:val="22"/>
                <w:szCs w:val="22"/>
              </w:rPr>
              <w:t>If you answered (a), how has this sustainability been achieved and in particular how have you enabled the activity to continue without HE STEM funding or direct support?</w:t>
            </w:r>
          </w:p>
          <w:p w:rsidR="00217285" w:rsidRPr="008C7AD1" w:rsidRDefault="00217285" w:rsidP="005F1741">
            <w:pPr>
              <w:pStyle w:val="Default"/>
              <w:spacing w:line="276" w:lineRule="auto"/>
              <w:rPr>
                <w:bCs/>
                <w:sz w:val="22"/>
                <w:szCs w:val="22"/>
              </w:rPr>
            </w:pPr>
          </w:p>
          <w:p w:rsidR="00217285" w:rsidRPr="008C7AD1" w:rsidRDefault="00217285" w:rsidP="005F1741">
            <w:pPr>
              <w:pStyle w:val="Default"/>
              <w:spacing w:line="276" w:lineRule="auto"/>
              <w:rPr>
                <w:bCs/>
                <w:sz w:val="22"/>
                <w:szCs w:val="22"/>
              </w:rPr>
            </w:pPr>
            <w:r w:rsidRPr="008C7AD1">
              <w:rPr>
                <w:bCs/>
                <w:sz w:val="22"/>
                <w:szCs w:val="22"/>
              </w:rPr>
              <w:t>If you answered (b), how will the continuing activity differ, for example, in its structure or delivery? How will the activity be sustainable and continue as a result of this modification?</w:t>
            </w:r>
          </w:p>
          <w:p w:rsidR="00D93CD2" w:rsidRPr="008C7AD1" w:rsidRDefault="00D93CD2" w:rsidP="005F1741">
            <w:pPr>
              <w:pStyle w:val="Default"/>
              <w:spacing w:line="276" w:lineRule="auto"/>
              <w:rPr>
                <w:bCs/>
                <w:sz w:val="22"/>
                <w:szCs w:val="22"/>
              </w:rPr>
            </w:pPr>
          </w:p>
          <w:p w:rsidR="00C828E7" w:rsidRPr="008C7AD1" w:rsidRDefault="00C828E7" w:rsidP="005F1741">
            <w:pPr>
              <w:pStyle w:val="Default"/>
              <w:spacing w:line="276" w:lineRule="auto"/>
              <w:rPr>
                <w:bCs/>
                <w:sz w:val="22"/>
                <w:szCs w:val="22"/>
              </w:rPr>
            </w:pPr>
            <w:r w:rsidRPr="008C7AD1">
              <w:rPr>
                <w:bCs/>
                <w:sz w:val="22"/>
                <w:szCs w:val="22"/>
              </w:rPr>
              <w:t xml:space="preserve">It is unlikely that the project can continue in its current format, with dedicated staff time, but we are hopeful that the outputs and outcomes of this project will have a lasting impact, both within the University of Exeter and beyond. </w:t>
            </w:r>
          </w:p>
          <w:p w:rsidR="00C828E7" w:rsidRPr="008C7AD1" w:rsidRDefault="00C828E7" w:rsidP="005F1741">
            <w:pPr>
              <w:pStyle w:val="Default"/>
              <w:spacing w:line="276" w:lineRule="auto"/>
              <w:rPr>
                <w:bCs/>
                <w:sz w:val="22"/>
                <w:szCs w:val="22"/>
              </w:rPr>
            </w:pPr>
          </w:p>
          <w:p w:rsidR="00C828E7" w:rsidRPr="008C7AD1" w:rsidRDefault="00C828E7" w:rsidP="005F1741">
            <w:pPr>
              <w:pStyle w:val="Default"/>
              <w:spacing w:line="276" w:lineRule="auto"/>
              <w:rPr>
                <w:bCs/>
                <w:sz w:val="22"/>
                <w:szCs w:val="22"/>
              </w:rPr>
            </w:pPr>
            <w:r w:rsidRPr="008C7AD1">
              <w:rPr>
                <w:bCs/>
                <w:sz w:val="22"/>
                <w:szCs w:val="22"/>
              </w:rPr>
              <w:t xml:space="preserve">The checklist has been developed to be a useful resource to all universities that collaborate with industry for undergraduate STEM projects, but has particular relevance to the University of Exeter. We are </w:t>
            </w:r>
            <w:r w:rsidR="008E6FC4" w:rsidRPr="008C7AD1">
              <w:rPr>
                <w:bCs/>
                <w:sz w:val="22"/>
                <w:szCs w:val="22"/>
              </w:rPr>
              <w:t>currently working to</w:t>
            </w:r>
            <w:r w:rsidRPr="008C7AD1">
              <w:rPr>
                <w:bCs/>
                <w:sz w:val="22"/>
                <w:szCs w:val="22"/>
              </w:rPr>
              <w:t xml:space="preserve"> embed this checklist in the student project assessment process</w:t>
            </w:r>
            <w:r w:rsidR="008E6FC4" w:rsidRPr="008C7AD1">
              <w:rPr>
                <w:bCs/>
                <w:sz w:val="22"/>
                <w:szCs w:val="22"/>
              </w:rPr>
              <w:t xml:space="preserve"> for Engineering</w:t>
            </w:r>
            <w:r w:rsidRPr="008C7AD1">
              <w:rPr>
                <w:bCs/>
                <w:sz w:val="22"/>
                <w:szCs w:val="22"/>
              </w:rPr>
              <w:t xml:space="preserve">, saving the </w:t>
            </w:r>
            <w:proofErr w:type="gramStart"/>
            <w:r w:rsidRPr="008C7AD1">
              <w:rPr>
                <w:bCs/>
                <w:sz w:val="22"/>
                <w:szCs w:val="22"/>
              </w:rPr>
              <w:t>assessors</w:t>
            </w:r>
            <w:proofErr w:type="gramEnd"/>
            <w:r w:rsidRPr="008C7AD1">
              <w:rPr>
                <w:bCs/>
                <w:sz w:val="22"/>
                <w:szCs w:val="22"/>
              </w:rPr>
              <w:t xml:space="preserve"> time in having to research every project proposal themselves.</w:t>
            </w:r>
            <w:r w:rsidR="008E6FC4" w:rsidRPr="008C7AD1">
              <w:rPr>
                <w:bCs/>
                <w:sz w:val="22"/>
                <w:szCs w:val="22"/>
              </w:rPr>
              <w:t xml:space="preserve"> After trialing the checklist in Engineering, we plan to roll it out to be used in Mathematics, Computer Science, </w:t>
            </w:r>
            <w:proofErr w:type="gramStart"/>
            <w:r w:rsidR="008E6FC4" w:rsidRPr="008C7AD1">
              <w:rPr>
                <w:bCs/>
                <w:sz w:val="22"/>
                <w:szCs w:val="22"/>
              </w:rPr>
              <w:t>Physics</w:t>
            </w:r>
            <w:proofErr w:type="gramEnd"/>
            <w:r w:rsidR="008E6FC4" w:rsidRPr="008C7AD1">
              <w:rPr>
                <w:bCs/>
                <w:sz w:val="22"/>
                <w:szCs w:val="22"/>
              </w:rPr>
              <w:t xml:space="preserve"> and eventually to Camborne School of Mines.</w:t>
            </w:r>
          </w:p>
          <w:p w:rsidR="00C828E7" w:rsidRPr="008C7AD1" w:rsidRDefault="00C828E7" w:rsidP="005F1741">
            <w:pPr>
              <w:pStyle w:val="Default"/>
              <w:spacing w:line="276" w:lineRule="auto"/>
              <w:rPr>
                <w:bCs/>
                <w:sz w:val="22"/>
                <w:szCs w:val="22"/>
              </w:rPr>
            </w:pPr>
          </w:p>
          <w:p w:rsidR="00D93CD2" w:rsidRPr="008C7AD1" w:rsidRDefault="00D93CD2" w:rsidP="005F1741">
            <w:pPr>
              <w:pStyle w:val="Default"/>
              <w:spacing w:line="276" w:lineRule="auto"/>
              <w:rPr>
                <w:sz w:val="22"/>
                <w:szCs w:val="22"/>
              </w:rPr>
            </w:pPr>
            <w:r w:rsidRPr="008C7AD1">
              <w:rPr>
                <w:bCs/>
                <w:sz w:val="22"/>
                <w:szCs w:val="22"/>
              </w:rPr>
              <w:t xml:space="preserve">The informal network of staff </w:t>
            </w:r>
            <w:r w:rsidRPr="008C7AD1">
              <w:rPr>
                <w:sz w:val="22"/>
                <w:szCs w:val="22"/>
              </w:rPr>
              <w:t xml:space="preserve">working with industry for student modules within the College has now been established, and </w:t>
            </w:r>
            <w:proofErr w:type="gramStart"/>
            <w:r w:rsidR="00366F98" w:rsidRPr="008C7AD1">
              <w:rPr>
                <w:sz w:val="22"/>
                <w:szCs w:val="22"/>
              </w:rPr>
              <w:t>staff have</w:t>
            </w:r>
            <w:proofErr w:type="gramEnd"/>
            <w:r w:rsidR="00366F98" w:rsidRPr="008C7AD1">
              <w:rPr>
                <w:sz w:val="22"/>
                <w:szCs w:val="22"/>
              </w:rPr>
              <w:t xml:space="preserve"> expressed interest in continuing</w:t>
            </w:r>
            <w:r w:rsidRPr="008C7AD1">
              <w:rPr>
                <w:sz w:val="22"/>
                <w:szCs w:val="22"/>
              </w:rPr>
              <w:t xml:space="preserve"> to meet to discuss the best methods to approach industry and share relevant contacts.</w:t>
            </w:r>
            <w:r w:rsidR="008E6FC4" w:rsidRPr="008C7AD1">
              <w:rPr>
                <w:sz w:val="22"/>
                <w:szCs w:val="22"/>
              </w:rPr>
              <w:t xml:space="preserve"> Staff members new to engaging with industry for student purposes will be invited to any future meetings to learn from existing knowledge.</w:t>
            </w:r>
            <w:r w:rsidRPr="008C7AD1">
              <w:rPr>
                <w:sz w:val="22"/>
                <w:szCs w:val="22"/>
              </w:rPr>
              <w:t xml:space="preserve"> One member of the network has received an Exeter Annual Fund grant to develop a College database of industry contacts from student modules, and </w:t>
            </w:r>
            <w:r w:rsidR="00C828E7" w:rsidRPr="008C7AD1">
              <w:rPr>
                <w:sz w:val="22"/>
                <w:szCs w:val="22"/>
              </w:rPr>
              <w:lastRenderedPageBreak/>
              <w:t>this should be availab</w:t>
            </w:r>
            <w:r w:rsidR="008E6FC4" w:rsidRPr="008C7AD1">
              <w:rPr>
                <w:sz w:val="22"/>
                <w:szCs w:val="22"/>
              </w:rPr>
              <w:t>le to all other network members once completed.</w:t>
            </w:r>
          </w:p>
          <w:p w:rsidR="008E6FC4" w:rsidRPr="008C7AD1" w:rsidRDefault="008E6FC4" w:rsidP="005F1741">
            <w:pPr>
              <w:pStyle w:val="Default"/>
              <w:spacing w:line="276" w:lineRule="auto"/>
              <w:rPr>
                <w:sz w:val="22"/>
                <w:szCs w:val="22"/>
              </w:rPr>
            </w:pPr>
          </w:p>
          <w:p w:rsidR="00217285" w:rsidRPr="008C7AD1" w:rsidRDefault="008E6FC4" w:rsidP="005F1741">
            <w:pPr>
              <w:pStyle w:val="Default"/>
              <w:spacing w:line="276" w:lineRule="auto"/>
              <w:rPr>
                <w:sz w:val="22"/>
                <w:szCs w:val="22"/>
              </w:rPr>
            </w:pPr>
            <w:r w:rsidRPr="008C7AD1">
              <w:rPr>
                <w:sz w:val="22"/>
                <w:szCs w:val="22"/>
              </w:rPr>
              <w:t>Student employability is high on the agenda, and improving our industrial links through all possible streams is a key factor in this</w:t>
            </w:r>
            <w:r w:rsidR="00CE1779" w:rsidRPr="008C7AD1">
              <w:rPr>
                <w:sz w:val="22"/>
                <w:szCs w:val="22"/>
              </w:rPr>
              <w:t>, with students gaining real-world experience, as well as improved industrial links bringing their own benefits. S</w:t>
            </w:r>
            <w:r w:rsidRPr="008C7AD1">
              <w:rPr>
                <w:sz w:val="22"/>
                <w:szCs w:val="22"/>
              </w:rPr>
              <w:t xml:space="preserve">enior College management </w:t>
            </w:r>
            <w:proofErr w:type="gramStart"/>
            <w:r w:rsidRPr="008C7AD1">
              <w:rPr>
                <w:sz w:val="22"/>
                <w:szCs w:val="22"/>
              </w:rPr>
              <w:t>are</w:t>
            </w:r>
            <w:proofErr w:type="gramEnd"/>
            <w:r w:rsidRPr="008C7AD1">
              <w:rPr>
                <w:sz w:val="22"/>
                <w:szCs w:val="22"/>
              </w:rPr>
              <w:t xml:space="preserve"> committed to supporting</w:t>
            </w:r>
            <w:r w:rsidR="00CE1779" w:rsidRPr="008C7AD1">
              <w:rPr>
                <w:sz w:val="22"/>
                <w:szCs w:val="22"/>
              </w:rPr>
              <w:t xml:space="preserve"> the improvement of student projects and similar employer engagements.</w:t>
            </w:r>
          </w:p>
          <w:p w:rsidR="00CE1779" w:rsidRPr="008C7AD1" w:rsidRDefault="00CE1779" w:rsidP="005F1741">
            <w:pPr>
              <w:pStyle w:val="Default"/>
              <w:spacing w:line="276" w:lineRule="auto"/>
              <w:rPr>
                <w:bCs/>
                <w:sz w:val="22"/>
                <w:szCs w:val="22"/>
              </w:rPr>
            </w:pPr>
          </w:p>
          <w:p w:rsidR="00217285" w:rsidRPr="008C7AD1" w:rsidRDefault="00217285" w:rsidP="005F1741">
            <w:pPr>
              <w:pStyle w:val="Default"/>
              <w:spacing w:line="276" w:lineRule="auto"/>
              <w:rPr>
                <w:bCs/>
                <w:sz w:val="22"/>
                <w:szCs w:val="22"/>
              </w:rPr>
            </w:pPr>
            <w:r w:rsidRPr="008C7AD1">
              <w:rPr>
                <w:bCs/>
                <w:sz w:val="22"/>
                <w:szCs w:val="22"/>
              </w:rPr>
              <w:t>If you answered (c), what has prevented the activity from becoming sustainable? What will now happen to the activity?</w:t>
            </w:r>
          </w:p>
          <w:p w:rsidR="00217285" w:rsidRPr="008C7AD1" w:rsidRDefault="00217285" w:rsidP="005F1741">
            <w:pPr>
              <w:pStyle w:val="Default"/>
              <w:spacing w:line="276" w:lineRule="auto"/>
              <w:rPr>
                <w:bCs/>
                <w:sz w:val="22"/>
                <w:szCs w:val="22"/>
              </w:rPr>
            </w:pPr>
          </w:p>
          <w:p w:rsidR="00FD3A0C" w:rsidRPr="008C7AD1" w:rsidRDefault="00217285" w:rsidP="005F1741">
            <w:pPr>
              <w:pStyle w:val="Default"/>
              <w:spacing w:line="276" w:lineRule="auto"/>
              <w:rPr>
                <w:bCs/>
                <w:sz w:val="22"/>
                <w:szCs w:val="22"/>
              </w:rPr>
            </w:pPr>
            <w:r w:rsidRPr="008C7AD1">
              <w:rPr>
                <w:bCs/>
                <w:sz w:val="22"/>
                <w:szCs w:val="22"/>
              </w:rPr>
              <w:t>If you answered ‘unsure’, upon what does sustainability depend?</w:t>
            </w:r>
          </w:p>
          <w:p w:rsidR="00FD3A0C" w:rsidRPr="008C7AD1" w:rsidRDefault="00FD3A0C" w:rsidP="005F1741">
            <w:pPr>
              <w:pStyle w:val="Default"/>
              <w:spacing w:line="276" w:lineRule="auto"/>
              <w:rPr>
                <w:b/>
                <w:bCs/>
                <w:sz w:val="26"/>
                <w:szCs w:val="26"/>
              </w:rPr>
            </w:pPr>
          </w:p>
        </w:tc>
      </w:tr>
    </w:tbl>
    <w:p w:rsidR="00FD3A0C" w:rsidRPr="008C7AD1" w:rsidRDefault="00FD3A0C" w:rsidP="00FD3A0C">
      <w:pPr>
        <w:pStyle w:val="Default"/>
        <w:spacing w:line="276" w:lineRule="auto"/>
        <w:rPr>
          <w:b/>
          <w:bCs/>
          <w:sz w:val="26"/>
          <w:szCs w:val="26"/>
        </w:rPr>
      </w:pPr>
    </w:p>
    <w:p w:rsidR="00FD3A0C" w:rsidRPr="008C7AD1" w:rsidRDefault="00FD3A0C" w:rsidP="00FD3A0C">
      <w:pPr>
        <w:pStyle w:val="Default"/>
        <w:spacing w:line="276" w:lineRule="auto"/>
        <w:rPr>
          <w:b/>
          <w:bCs/>
          <w:sz w:val="26"/>
          <w:szCs w:val="26"/>
        </w:rPr>
      </w:pPr>
    </w:p>
    <w:p w:rsidR="00FD3A0C" w:rsidRPr="008C7AD1" w:rsidRDefault="00FD3A0C" w:rsidP="00FD3A0C">
      <w:pPr>
        <w:pStyle w:val="Default"/>
        <w:spacing w:line="276" w:lineRule="auto"/>
        <w:rPr>
          <w:b/>
          <w:bCs/>
          <w:sz w:val="26"/>
          <w:szCs w:val="26"/>
        </w:rPr>
      </w:pPr>
    </w:p>
    <w:p w:rsidR="008527D8" w:rsidRPr="008C7AD1" w:rsidRDefault="008527D8" w:rsidP="005F7A90">
      <w:pPr>
        <w:rPr>
          <w:sz w:val="22"/>
          <w:szCs w:val="22"/>
        </w:rPr>
      </w:pPr>
    </w:p>
    <w:p w:rsidR="00A909CE" w:rsidRPr="008C7AD1" w:rsidRDefault="008527D8" w:rsidP="005F7A90">
      <w:pPr>
        <w:rPr>
          <w:b/>
          <w:bCs/>
          <w:sz w:val="22"/>
          <w:szCs w:val="22"/>
        </w:rPr>
      </w:pPr>
      <w:r w:rsidRPr="008C7AD1">
        <w:rPr>
          <w:sz w:val="22"/>
          <w:szCs w:val="22"/>
        </w:rPr>
        <w:t>In relation to the approaches to sustainability outlined below, we are very interested in activities and commitments which have occurred within the</w:t>
      </w:r>
      <w:r w:rsidR="00D855C2" w:rsidRPr="008C7AD1">
        <w:rPr>
          <w:sz w:val="22"/>
          <w:szCs w:val="22"/>
        </w:rPr>
        <w:t xml:space="preserve"> timescale of the project. However, we</w:t>
      </w:r>
      <w:r w:rsidRPr="008C7AD1">
        <w:rPr>
          <w:sz w:val="22"/>
          <w:szCs w:val="22"/>
        </w:rPr>
        <w:t xml:space="preserve"> recognise</w:t>
      </w:r>
      <w:r w:rsidR="00D855C2" w:rsidRPr="008C7AD1">
        <w:rPr>
          <w:sz w:val="22"/>
          <w:szCs w:val="22"/>
        </w:rPr>
        <w:t xml:space="preserve"> that some approaches</w:t>
      </w:r>
      <w:r w:rsidRPr="008C7AD1">
        <w:rPr>
          <w:sz w:val="22"/>
          <w:szCs w:val="22"/>
        </w:rPr>
        <w:t xml:space="preserve"> may still be in the development phase at the official project end date and</w:t>
      </w:r>
      <w:r w:rsidR="00D855C2" w:rsidRPr="008C7AD1">
        <w:rPr>
          <w:sz w:val="22"/>
          <w:szCs w:val="22"/>
        </w:rPr>
        <w:t xml:space="preserve"> it would also be valuable to include these examples in the template.</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76"/>
        <w:gridCol w:w="3885"/>
        <w:gridCol w:w="2981"/>
      </w:tblGrid>
      <w:tr w:rsidR="00A909CE" w:rsidRPr="008C7AD1">
        <w:tc>
          <w:tcPr>
            <w:tcW w:w="2376" w:type="dxa"/>
            <w:shd w:val="clear" w:color="auto" w:fill="D9D9D9"/>
          </w:tcPr>
          <w:p w:rsidR="00A909CE" w:rsidRPr="008C7AD1" w:rsidRDefault="00A909CE" w:rsidP="00350B56">
            <w:pPr>
              <w:rPr>
                <w:b/>
                <w:bCs/>
                <w:sz w:val="22"/>
                <w:szCs w:val="22"/>
              </w:rPr>
            </w:pPr>
            <w:r w:rsidRPr="008C7AD1">
              <w:rPr>
                <w:b/>
                <w:bCs/>
                <w:sz w:val="22"/>
                <w:szCs w:val="22"/>
              </w:rPr>
              <w:t>Approaches to Sustainability</w:t>
            </w:r>
          </w:p>
        </w:tc>
        <w:tc>
          <w:tcPr>
            <w:tcW w:w="3885" w:type="dxa"/>
            <w:shd w:val="clear" w:color="auto" w:fill="D9D9D9"/>
          </w:tcPr>
          <w:p w:rsidR="00A909CE" w:rsidRPr="008C7AD1" w:rsidRDefault="00A909CE" w:rsidP="00350B56">
            <w:pPr>
              <w:rPr>
                <w:b/>
                <w:bCs/>
                <w:sz w:val="22"/>
                <w:szCs w:val="22"/>
              </w:rPr>
            </w:pPr>
            <w:r w:rsidRPr="008C7AD1">
              <w:rPr>
                <w:b/>
                <w:bCs/>
                <w:sz w:val="22"/>
                <w:szCs w:val="22"/>
              </w:rPr>
              <w:t>Examples</w:t>
            </w:r>
          </w:p>
        </w:tc>
        <w:tc>
          <w:tcPr>
            <w:tcW w:w="2981" w:type="dxa"/>
            <w:shd w:val="clear" w:color="auto" w:fill="D9D9D9"/>
          </w:tcPr>
          <w:p w:rsidR="00A909CE" w:rsidRPr="008C7AD1" w:rsidRDefault="00A909CE" w:rsidP="00350B56">
            <w:pPr>
              <w:rPr>
                <w:b/>
                <w:bCs/>
                <w:sz w:val="22"/>
                <w:szCs w:val="22"/>
              </w:rPr>
            </w:pPr>
            <w:r w:rsidRPr="008C7AD1">
              <w:rPr>
                <w:b/>
                <w:bCs/>
                <w:sz w:val="22"/>
                <w:szCs w:val="22"/>
              </w:rPr>
              <w:t>In relation to your project</w:t>
            </w:r>
          </w:p>
        </w:tc>
      </w:tr>
      <w:tr w:rsidR="00A909CE" w:rsidRPr="008C7AD1">
        <w:trPr>
          <w:trHeight w:val="1738"/>
        </w:trPr>
        <w:tc>
          <w:tcPr>
            <w:tcW w:w="2376" w:type="dxa"/>
            <w:shd w:val="clear" w:color="auto" w:fill="D9D9D9"/>
          </w:tcPr>
          <w:p w:rsidR="00A909CE" w:rsidRPr="008C7AD1" w:rsidRDefault="00A909CE" w:rsidP="006F7936">
            <w:pPr>
              <w:rPr>
                <w:b/>
                <w:bCs/>
              </w:rPr>
            </w:pPr>
          </w:p>
          <w:p w:rsidR="00A909CE" w:rsidRPr="008C7AD1" w:rsidRDefault="00A909CE" w:rsidP="005F7A90">
            <w:r w:rsidRPr="008C7AD1">
              <w:rPr>
                <w:b/>
                <w:bCs/>
                <w:sz w:val="22"/>
                <w:szCs w:val="22"/>
              </w:rPr>
              <w:t>Continuance</w:t>
            </w:r>
            <w:r w:rsidR="008527D8" w:rsidRPr="008C7AD1">
              <w:rPr>
                <w:b/>
                <w:bCs/>
                <w:sz w:val="22"/>
                <w:szCs w:val="22"/>
              </w:rPr>
              <w:t xml:space="preserve"> </w:t>
            </w:r>
            <w:r w:rsidRPr="008C7AD1">
              <w:rPr>
                <w:sz w:val="22"/>
                <w:szCs w:val="22"/>
              </w:rPr>
              <w:t>(finding alternative sources of funding)</w:t>
            </w:r>
          </w:p>
        </w:tc>
        <w:tc>
          <w:tcPr>
            <w:tcW w:w="3885" w:type="dxa"/>
          </w:tcPr>
          <w:p w:rsidR="00A909CE" w:rsidRPr="008C7AD1" w:rsidRDefault="00A909CE" w:rsidP="004E47A8">
            <w:pPr>
              <w:pStyle w:val="Heading2"/>
              <w:numPr>
                <w:ilvl w:val="0"/>
                <w:numId w:val="13"/>
              </w:numPr>
              <w:rPr>
                <w:b w:val="0"/>
                <w:sz w:val="20"/>
                <w:szCs w:val="20"/>
              </w:rPr>
            </w:pPr>
            <w:r w:rsidRPr="008C7AD1">
              <w:rPr>
                <w:b w:val="0"/>
                <w:sz w:val="20"/>
                <w:szCs w:val="20"/>
              </w:rPr>
              <w:t>Commitment from institutions to provide continuation funding</w:t>
            </w:r>
          </w:p>
          <w:p w:rsidR="005077B5" w:rsidRPr="008C7AD1" w:rsidRDefault="005077B5" w:rsidP="005077B5"/>
          <w:p w:rsidR="00A909CE" w:rsidRPr="008C7AD1" w:rsidRDefault="00A909CE" w:rsidP="00590F80">
            <w:pPr>
              <w:pStyle w:val="ListParagraph"/>
              <w:numPr>
                <w:ilvl w:val="0"/>
                <w:numId w:val="13"/>
              </w:numPr>
              <w:rPr>
                <w:sz w:val="22"/>
                <w:szCs w:val="22"/>
              </w:rPr>
            </w:pPr>
            <w:r w:rsidRPr="008C7AD1">
              <w:t>Network/ communities likely to be sustained through inclusion in future funding bids</w:t>
            </w:r>
          </w:p>
        </w:tc>
        <w:tc>
          <w:tcPr>
            <w:tcW w:w="2981" w:type="dxa"/>
          </w:tcPr>
          <w:p w:rsidR="00A909CE" w:rsidRPr="008C7AD1" w:rsidRDefault="009F1F3C" w:rsidP="004E47A8">
            <w:pPr>
              <w:pStyle w:val="Heading2"/>
              <w:rPr>
                <w:b w:val="0"/>
                <w:sz w:val="22"/>
                <w:szCs w:val="22"/>
              </w:rPr>
            </w:pPr>
            <w:r w:rsidRPr="008C7AD1">
              <w:rPr>
                <w:b w:val="0"/>
                <w:sz w:val="22"/>
              </w:rPr>
              <w:t xml:space="preserve">Senior College </w:t>
            </w:r>
            <w:proofErr w:type="gramStart"/>
            <w:r w:rsidRPr="008C7AD1">
              <w:rPr>
                <w:b w:val="0"/>
                <w:sz w:val="22"/>
              </w:rPr>
              <w:t>staff are</w:t>
            </w:r>
            <w:proofErr w:type="gramEnd"/>
            <w:r w:rsidRPr="008C7AD1">
              <w:rPr>
                <w:b w:val="0"/>
                <w:sz w:val="22"/>
              </w:rPr>
              <w:t xml:space="preserve"> committed to increasing employer involvement in STEM curricula, due to the outspoken demand from prospective students to </w:t>
            </w:r>
            <w:r w:rsidRPr="008C7AD1">
              <w:rPr>
                <w:b w:val="0"/>
                <w:sz w:val="22"/>
                <w:szCs w:val="22"/>
              </w:rPr>
              <w:t>work with industry.</w:t>
            </w:r>
          </w:p>
          <w:p w:rsidR="009F1F3C" w:rsidRPr="008C7AD1" w:rsidRDefault="009F1F3C" w:rsidP="009F1F3C">
            <w:r w:rsidRPr="008C7AD1">
              <w:rPr>
                <w:sz w:val="22"/>
                <w:szCs w:val="22"/>
              </w:rPr>
              <w:t>Whilst the project cannot continue in its current format, improving student projects is part of this strategy and the College has the financial resources to do this.</w:t>
            </w:r>
          </w:p>
        </w:tc>
      </w:tr>
      <w:tr w:rsidR="00A909CE" w:rsidRPr="008C7AD1">
        <w:tc>
          <w:tcPr>
            <w:tcW w:w="2376" w:type="dxa"/>
            <w:shd w:val="clear" w:color="auto" w:fill="D9D9D9"/>
          </w:tcPr>
          <w:p w:rsidR="00A909CE" w:rsidRPr="008C7AD1" w:rsidRDefault="00A909CE" w:rsidP="004E47A8">
            <w:pPr>
              <w:pStyle w:val="Heading2"/>
            </w:pPr>
          </w:p>
          <w:p w:rsidR="00A909CE" w:rsidRPr="008C7AD1" w:rsidRDefault="00A909CE" w:rsidP="00EC20B1">
            <w:pPr>
              <w:rPr>
                <w:sz w:val="22"/>
                <w:szCs w:val="22"/>
              </w:rPr>
            </w:pPr>
            <w:r w:rsidRPr="008C7AD1">
              <w:rPr>
                <w:b/>
                <w:bCs/>
                <w:sz w:val="22"/>
                <w:szCs w:val="22"/>
              </w:rPr>
              <w:t>Embedding</w:t>
            </w:r>
            <w:r w:rsidRPr="008C7AD1">
              <w:rPr>
                <w:sz w:val="22"/>
                <w:szCs w:val="22"/>
              </w:rPr>
              <w:t xml:space="preserve"> (within institutional activity)</w:t>
            </w:r>
          </w:p>
          <w:p w:rsidR="00A909CE" w:rsidRPr="008C7AD1" w:rsidRDefault="00A909CE" w:rsidP="00EC20B1">
            <w:pPr>
              <w:rPr>
                <w:sz w:val="22"/>
                <w:szCs w:val="22"/>
              </w:rPr>
            </w:pPr>
          </w:p>
          <w:p w:rsidR="00A909CE" w:rsidRPr="008C7AD1" w:rsidRDefault="00A909CE" w:rsidP="00EC20B1">
            <w:pPr>
              <w:rPr>
                <w:sz w:val="22"/>
                <w:szCs w:val="22"/>
              </w:rPr>
            </w:pPr>
          </w:p>
        </w:tc>
        <w:tc>
          <w:tcPr>
            <w:tcW w:w="3885" w:type="dxa"/>
          </w:tcPr>
          <w:p w:rsidR="00A909CE" w:rsidRPr="008C7AD1" w:rsidRDefault="00A909CE" w:rsidP="00590F80">
            <w:pPr>
              <w:pStyle w:val="ListParagraph"/>
              <w:numPr>
                <w:ilvl w:val="0"/>
                <w:numId w:val="21"/>
              </w:numPr>
              <w:rPr>
                <w:b/>
                <w:bCs/>
              </w:rPr>
            </w:pPr>
            <w:r w:rsidRPr="008C7AD1">
              <w:lastRenderedPageBreak/>
              <w:t>Identification of institutional strategies that the project has informed</w:t>
            </w:r>
          </w:p>
          <w:p w:rsidR="00A909CE" w:rsidRPr="008C7AD1" w:rsidRDefault="00A909CE" w:rsidP="00590F80">
            <w:pPr>
              <w:pStyle w:val="ListParagraph"/>
              <w:numPr>
                <w:ilvl w:val="0"/>
                <w:numId w:val="13"/>
              </w:numPr>
            </w:pPr>
            <w:r w:rsidRPr="008C7AD1">
              <w:t>Uptake which has taken place, or is likely to take place, within own/other HEIs</w:t>
            </w:r>
          </w:p>
          <w:p w:rsidR="00A909CE" w:rsidRPr="008C7AD1" w:rsidRDefault="00A909CE" w:rsidP="00590F80">
            <w:pPr>
              <w:pStyle w:val="ListParagraph"/>
              <w:numPr>
                <w:ilvl w:val="0"/>
                <w:numId w:val="13"/>
              </w:numPr>
              <w:rPr>
                <w:sz w:val="22"/>
                <w:szCs w:val="22"/>
              </w:rPr>
            </w:pPr>
            <w:r w:rsidRPr="008C7AD1">
              <w:t xml:space="preserve">Influencing of organisations external to HE Sector which has </w:t>
            </w:r>
            <w:r w:rsidRPr="008C7AD1">
              <w:lastRenderedPageBreak/>
              <w:t>occurred through partnership working</w:t>
            </w:r>
          </w:p>
        </w:tc>
        <w:tc>
          <w:tcPr>
            <w:tcW w:w="2981" w:type="dxa"/>
          </w:tcPr>
          <w:p w:rsidR="00A909CE" w:rsidRPr="008C7AD1" w:rsidRDefault="002C71EE" w:rsidP="004E47A8">
            <w:pPr>
              <w:pStyle w:val="Heading2"/>
              <w:rPr>
                <w:b w:val="0"/>
                <w:sz w:val="22"/>
              </w:rPr>
            </w:pPr>
            <w:r w:rsidRPr="008C7AD1">
              <w:rPr>
                <w:b w:val="0"/>
                <w:sz w:val="22"/>
              </w:rPr>
              <w:lastRenderedPageBreak/>
              <w:t xml:space="preserve">The main form of embedding we aim to see as part of this project is to embed the checklist into the formal review and assessment process that takes place for student </w:t>
            </w:r>
            <w:r w:rsidRPr="008C7AD1">
              <w:rPr>
                <w:b w:val="0"/>
                <w:sz w:val="22"/>
              </w:rPr>
              <w:lastRenderedPageBreak/>
              <w:t>projects with industry involvement.</w:t>
            </w:r>
          </w:p>
        </w:tc>
      </w:tr>
      <w:tr w:rsidR="00A909CE" w:rsidRPr="008C7AD1">
        <w:tc>
          <w:tcPr>
            <w:tcW w:w="2376" w:type="dxa"/>
            <w:shd w:val="clear" w:color="auto" w:fill="D9D9D9"/>
          </w:tcPr>
          <w:p w:rsidR="00A909CE" w:rsidRPr="008C7AD1" w:rsidRDefault="00A909CE" w:rsidP="004E47A8">
            <w:pPr>
              <w:pStyle w:val="Heading2"/>
            </w:pPr>
          </w:p>
          <w:p w:rsidR="00A909CE" w:rsidRPr="008C7AD1" w:rsidRDefault="00A909CE" w:rsidP="00EC20B1">
            <w:pPr>
              <w:rPr>
                <w:sz w:val="22"/>
                <w:szCs w:val="22"/>
              </w:rPr>
            </w:pPr>
            <w:r w:rsidRPr="008C7AD1">
              <w:rPr>
                <w:b/>
                <w:bCs/>
                <w:sz w:val="22"/>
                <w:szCs w:val="22"/>
              </w:rPr>
              <w:t>Mainstreaming</w:t>
            </w:r>
            <w:r w:rsidRPr="008C7AD1">
              <w:rPr>
                <w:sz w:val="22"/>
                <w:szCs w:val="22"/>
              </w:rPr>
              <w:t xml:space="preserve"> (changes in working practices)</w:t>
            </w:r>
          </w:p>
        </w:tc>
        <w:tc>
          <w:tcPr>
            <w:tcW w:w="3885" w:type="dxa"/>
          </w:tcPr>
          <w:p w:rsidR="00A909CE" w:rsidRPr="008C7AD1" w:rsidRDefault="00A909CE" w:rsidP="00590F80">
            <w:pPr>
              <w:pStyle w:val="ListParagraph"/>
              <w:numPr>
                <w:ilvl w:val="0"/>
                <w:numId w:val="22"/>
              </w:numPr>
              <w:rPr>
                <w:b/>
                <w:bCs/>
              </w:rPr>
            </w:pPr>
            <w:r w:rsidRPr="008C7AD1">
              <w:t>Staff development which is planned or has taken place as a result of your project</w:t>
            </w:r>
          </w:p>
          <w:p w:rsidR="00A909CE" w:rsidRPr="008C7AD1" w:rsidRDefault="00A909CE" w:rsidP="00590F80">
            <w:pPr>
              <w:pStyle w:val="ListParagraph"/>
              <w:numPr>
                <w:ilvl w:val="0"/>
                <w:numId w:val="14"/>
              </w:numPr>
            </w:pPr>
            <w:r w:rsidRPr="008C7AD1">
              <w:t>Curriculum enhancement that has occurred or is likely to take place as a result of your project</w:t>
            </w:r>
          </w:p>
          <w:p w:rsidR="00A909CE" w:rsidRPr="008C7AD1" w:rsidRDefault="00A909CE" w:rsidP="00590F80">
            <w:pPr>
              <w:pStyle w:val="ListParagraph"/>
              <w:numPr>
                <w:ilvl w:val="0"/>
                <w:numId w:val="14"/>
              </w:numPr>
            </w:pPr>
            <w:r w:rsidRPr="008C7AD1">
              <w:t>Influence of senior managers that has arisen as a result of the project</w:t>
            </w:r>
          </w:p>
        </w:tc>
        <w:tc>
          <w:tcPr>
            <w:tcW w:w="2981" w:type="dxa"/>
          </w:tcPr>
          <w:p w:rsidR="00A909CE" w:rsidRPr="008C7AD1" w:rsidRDefault="002C71EE" w:rsidP="004E47A8">
            <w:pPr>
              <w:pStyle w:val="Heading2"/>
              <w:rPr>
                <w:b w:val="0"/>
                <w:sz w:val="22"/>
              </w:rPr>
            </w:pPr>
            <w:r w:rsidRPr="008C7AD1">
              <w:rPr>
                <w:b w:val="0"/>
                <w:sz w:val="22"/>
              </w:rPr>
              <w:t>During the Forum Meeting, staff from other STEM disciplines indicated that they planned to improve employer involvement in their student projects, following the examples in Engineering.</w:t>
            </w:r>
          </w:p>
        </w:tc>
      </w:tr>
      <w:tr w:rsidR="00A909CE" w:rsidRPr="008C7AD1">
        <w:tc>
          <w:tcPr>
            <w:tcW w:w="2376" w:type="dxa"/>
            <w:shd w:val="clear" w:color="auto" w:fill="D9D9D9"/>
          </w:tcPr>
          <w:p w:rsidR="00A909CE" w:rsidRPr="008C7AD1" w:rsidRDefault="00A909CE" w:rsidP="004E47A8">
            <w:pPr>
              <w:pStyle w:val="Heading2"/>
            </w:pPr>
          </w:p>
          <w:p w:rsidR="00A909CE" w:rsidRPr="008C7AD1" w:rsidRDefault="00A909CE" w:rsidP="00EC20B1">
            <w:pPr>
              <w:rPr>
                <w:sz w:val="22"/>
                <w:szCs w:val="22"/>
              </w:rPr>
            </w:pPr>
            <w:r w:rsidRPr="008C7AD1">
              <w:rPr>
                <w:b/>
                <w:bCs/>
                <w:sz w:val="22"/>
                <w:szCs w:val="22"/>
              </w:rPr>
              <w:t>Legacy</w:t>
            </w:r>
            <w:r w:rsidRPr="008C7AD1">
              <w:rPr>
                <w:sz w:val="22"/>
                <w:szCs w:val="22"/>
              </w:rPr>
              <w:t xml:space="preserve"> (passing on important elements of the project)</w:t>
            </w:r>
          </w:p>
          <w:p w:rsidR="00A909CE" w:rsidRPr="008C7AD1" w:rsidRDefault="00A909CE" w:rsidP="00EC20B1">
            <w:pPr>
              <w:rPr>
                <w:sz w:val="22"/>
                <w:szCs w:val="22"/>
              </w:rPr>
            </w:pPr>
          </w:p>
        </w:tc>
        <w:tc>
          <w:tcPr>
            <w:tcW w:w="3885" w:type="dxa"/>
          </w:tcPr>
          <w:p w:rsidR="00A909CE" w:rsidRPr="008C7AD1" w:rsidRDefault="00A909CE" w:rsidP="00590F80">
            <w:pPr>
              <w:pStyle w:val="ListParagraph"/>
              <w:numPr>
                <w:ilvl w:val="0"/>
                <w:numId w:val="23"/>
              </w:numPr>
              <w:rPr>
                <w:b/>
                <w:bCs/>
              </w:rPr>
            </w:pPr>
            <w:r w:rsidRPr="008C7AD1">
              <w:t>Networks/communities likely to be continued</w:t>
            </w:r>
          </w:p>
          <w:p w:rsidR="00A909CE" w:rsidRPr="008C7AD1" w:rsidRDefault="00A909CE" w:rsidP="00590F80">
            <w:pPr>
              <w:pStyle w:val="ListParagraph"/>
              <w:numPr>
                <w:ilvl w:val="0"/>
                <w:numId w:val="17"/>
              </w:numPr>
            </w:pPr>
            <w:r w:rsidRPr="008C7AD1">
              <w:t>Dissemination of project outputs</w:t>
            </w:r>
          </w:p>
          <w:p w:rsidR="00A909CE" w:rsidRPr="008C7AD1" w:rsidRDefault="00A909CE" w:rsidP="00590F80">
            <w:pPr>
              <w:pStyle w:val="ListParagraph"/>
              <w:numPr>
                <w:ilvl w:val="0"/>
                <w:numId w:val="15"/>
              </w:numPr>
            </w:pPr>
            <w:r w:rsidRPr="008C7AD1">
              <w:t>Evidence of impact of activities</w:t>
            </w:r>
          </w:p>
          <w:p w:rsidR="00A909CE" w:rsidRPr="008C7AD1" w:rsidRDefault="00A909CE" w:rsidP="00590F80">
            <w:pPr>
              <w:pStyle w:val="ListParagraph"/>
              <w:numPr>
                <w:ilvl w:val="0"/>
                <w:numId w:val="15"/>
              </w:numPr>
            </w:pPr>
            <w:r w:rsidRPr="008C7AD1">
              <w:t>Creative Learning Journey material made available via the SW Spoke Creative STEM website where relevant.</w:t>
            </w:r>
          </w:p>
        </w:tc>
        <w:tc>
          <w:tcPr>
            <w:tcW w:w="2981" w:type="dxa"/>
          </w:tcPr>
          <w:p w:rsidR="00A909CE" w:rsidRPr="008C7AD1" w:rsidRDefault="002C71EE" w:rsidP="004E47A8">
            <w:pPr>
              <w:pStyle w:val="Heading2"/>
              <w:rPr>
                <w:b w:val="0"/>
                <w:sz w:val="22"/>
              </w:rPr>
            </w:pPr>
            <w:r w:rsidRPr="008C7AD1">
              <w:rPr>
                <w:b w:val="0"/>
                <w:sz w:val="22"/>
              </w:rPr>
              <w:t>The legacy of this project includes the conference papers that have been submitted, the sharing of new findings and information across the College and the creation and use of the Student Projects Contracts guidance by ever-increasing numbers of staff.</w:t>
            </w:r>
          </w:p>
        </w:tc>
      </w:tr>
    </w:tbl>
    <w:p w:rsidR="00C8194D" w:rsidRPr="008C7AD1" w:rsidRDefault="00C8194D" w:rsidP="004E47A8">
      <w:pPr>
        <w:pStyle w:val="Heading2"/>
      </w:pPr>
    </w:p>
    <w:p w:rsidR="00A909CE" w:rsidRPr="008C7AD1" w:rsidRDefault="00A909CE" w:rsidP="004E47A8">
      <w:pPr>
        <w:pStyle w:val="Heading2"/>
        <w:rPr>
          <w:sz w:val="26"/>
          <w:szCs w:val="26"/>
        </w:rPr>
      </w:pPr>
      <w:r w:rsidRPr="008C7AD1">
        <w:rPr>
          <w:sz w:val="26"/>
          <w:szCs w:val="26"/>
        </w:rPr>
        <w:t>References: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8C7AD1" w:rsidTr="005F1741">
        <w:tc>
          <w:tcPr>
            <w:tcW w:w="9242" w:type="dxa"/>
            <w:shd w:val="clear" w:color="auto" w:fill="auto"/>
          </w:tcPr>
          <w:p w:rsidR="00FD3A0C" w:rsidRPr="008C7AD1" w:rsidRDefault="00FD3A0C" w:rsidP="00FD5393">
            <w:pPr>
              <w:pStyle w:val="Default"/>
              <w:rPr>
                <w:sz w:val="22"/>
                <w:szCs w:val="22"/>
              </w:rPr>
            </w:pPr>
          </w:p>
          <w:p w:rsidR="00FD3A0C" w:rsidRPr="008C7AD1" w:rsidRDefault="00B076FB" w:rsidP="00FD5393">
            <w:pPr>
              <w:pStyle w:val="Default"/>
              <w:rPr>
                <w:sz w:val="22"/>
                <w:szCs w:val="22"/>
              </w:rPr>
            </w:pPr>
            <w:r w:rsidRPr="008C7AD1">
              <w:rPr>
                <w:sz w:val="22"/>
                <w:szCs w:val="22"/>
              </w:rPr>
              <w:t>Some papers that we researched as part of the project include:</w:t>
            </w:r>
          </w:p>
          <w:p w:rsidR="00B076FB" w:rsidRPr="008C7AD1" w:rsidRDefault="00B076FB" w:rsidP="00FD5393">
            <w:pPr>
              <w:pStyle w:val="Default"/>
              <w:rPr>
                <w:sz w:val="22"/>
                <w:szCs w:val="22"/>
              </w:rPr>
            </w:pPr>
          </w:p>
          <w:p w:rsidR="00B076FB" w:rsidRPr="008C7AD1" w:rsidRDefault="008D62E7" w:rsidP="00B076FB">
            <w:pPr>
              <w:pStyle w:val="Bibliography"/>
              <w:rPr>
                <w:rFonts w:cs="Arial"/>
                <w:noProof/>
              </w:rPr>
            </w:pPr>
            <w:r w:rsidRPr="008C7AD1">
              <w:rPr>
                <w:rFonts w:cs="Arial"/>
              </w:rPr>
              <w:fldChar w:fldCharType="begin"/>
            </w:r>
            <w:r w:rsidR="00B076FB" w:rsidRPr="008C7AD1">
              <w:rPr>
                <w:rFonts w:cs="Arial"/>
              </w:rPr>
              <w:instrText xml:space="preserve"> BIBLIOGRAPHY </w:instrText>
            </w:r>
            <w:r w:rsidRPr="008C7AD1">
              <w:rPr>
                <w:rFonts w:cs="Arial"/>
              </w:rPr>
              <w:fldChar w:fldCharType="separate"/>
            </w:r>
            <w:r w:rsidR="00B076FB" w:rsidRPr="008C7AD1">
              <w:rPr>
                <w:rFonts w:cs="Arial"/>
                <w:noProof/>
              </w:rPr>
              <w:t xml:space="preserve">Austin, A. &amp; Fitzgerald, B., 2008. </w:t>
            </w:r>
            <w:r w:rsidR="00B076FB" w:rsidRPr="008C7AD1">
              <w:rPr>
                <w:rFonts w:cs="Arial"/>
                <w:i/>
                <w:iCs/>
                <w:noProof/>
              </w:rPr>
              <w:t xml:space="preserve">Streamlining Negotiation and Contracting in Collaborative Research Environments, </w:t>
            </w:r>
            <w:r w:rsidR="00B076FB" w:rsidRPr="008C7AD1">
              <w:rPr>
                <w:rFonts w:cs="Arial"/>
                <w:noProof/>
              </w:rPr>
              <w:t>Queensland, AUS: Queensland University of Technology; Department of Innovation, Industry, Science and Research.</w:t>
            </w:r>
          </w:p>
          <w:p w:rsidR="00B076FB" w:rsidRPr="008C7AD1" w:rsidRDefault="00B076FB" w:rsidP="00B076FB">
            <w:pPr>
              <w:pStyle w:val="Bibliography"/>
              <w:rPr>
                <w:rFonts w:cs="Arial"/>
                <w:noProof/>
              </w:rPr>
            </w:pPr>
            <w:r w:rsidRPr="008C7AD1">
              <w:rPr>
                <w:rFonts w:cs="Arial"/>
                <w:noProof/>
              </w:rPr>
              <w:t xml:space="preserve">Baca, M. R., 2006. Barriers to Innovation: Intellectual Property Transaction Costs in Scientific Collaboration. </w:t>
            </w:r>
            <w:r w:rsidRPr="008C7AD1">
              <w:rPr>
                <w:rFonts w:cs="Arial"/>
                <w:i/>
                <w:iCs/>
                <w:noProof/>
              </w:rPr>
              <w:t xml:space="preserve">Duke L. &amp; Tech. Rev., </w:t>
            </w:r>
            <w:r w:rsidRPr="008C7AD1">
              <w:rPr>
                <w:rFonts w:cs="Arial"/>
                <w:noProof/>
              </w:rPr>
              <w:t>Volume 0004.</w:t>
            </w:r>
          </w:p>
          <w:p w:rsidR="00B076FB" w:rsidRPr="008C7AD1" w:rsidRDefault="00B076FB" w:rsidP="00B076FB">
            <w:pPr>
              <w:pStyle w:val="Bibliography"/>
              <w:rPr>
                <w:rFonts w:cs="Arial"/>
                <w:noProof/>
              </w:rPr>
            </w:pPr>
            <w:r w:rsidRPr="008C7AD1">
              <w:rPr>
                <w:rFonts w:cs="Arial"/>
                <w:noProof/>
              </w:rPr>
              <w:t xml:space="preserve">Bolden, R. et al., 2010. </w:t>
            </w:r>
            <w:r w:rsidRPr="008C7AD1">
              <w:rPr>
                <w:rFonts w:cs="Arial"/>
                <w:i/>
                <w:iCs/>
                <w:noProof/>
              </w:rPr>
              <w:t xml:space="preserve">Strategies for Effective HE-Employer Engagement., </w:t>
            </w:r>
            <w:r w:rsidRPr="008C7AD1">
              <w:rPr>
                <w:rFonts w:cs="Arial"/>
                <w:noProof/>
              </w:rPr>
              <w:t>s.l.: A South West Higher Level Skills Pathfinder Research Project Report.</w:t>
            </w:r>
          </w:p>
          <w:p w:rsidR="00B076FB" w:rsidRPr="008C7AD1" w:rsidRDefault="00B076FB" w:rsidP="00B076FB">
            <w:pPr>
              <w:pStyle w:val="Bibliography"/>
              <w:rPr>
                <w:rFonts w:cs="Arial"/>
                <w:noProof/>
              </w:rPr>
            </w:pPr>
            <w:r w:rsidRPr="008C7AD1">
              <w:rPr>
                <w:rFonts w:cs="Arial"/>
                <w:noProof/>
              </w:rPr>
              <w:t xml:space="preserve">Glasspool, C. &amp; Dyer, B., 2011. </w:t>
            </w:r>
            <w:r w:rsidRPr="008C7AD1">
              <w:rPr>
                <w:rFonts w:cs="Arial"/>
                <w:i/>
                <w:iCs/>
                <w:noProof/>
              </w:rPr>
              <w:t xml:space="preserve">Intellectual Property: An Issue When Engaging in Industrial Collaborative Student Projects? In: International Conference on Engineering and Product Design Education. </w:t>
            </w:r>
            <w:r w:rsidRPr="008C7AD1">
              <w:rPr>
                <w:rFonts w:cs="Arial"/>
                <w:noProof/>
              </w:rPr>
              <w:t>London, UK, The Design Society, pp. 367-372.</w:t>
            </w:r>
          </w:p>
          <w:p w:rsidR="00B076FB" w:rsidRPr="008C7AD1" w:rsidRDefault="00B076FB" w:rsidP="00B076FB">
            <w:pPr>
              <w:pStyle w:val="Bibliography"/>
              <w:rPr>
                <w:rFonts w:cs="Arial"/>
                <w:noProof/>
              </w:rPr>
            </w:pPr>
            <w:r w:rsidRPr="008C7AD1">
              <w:rPr>
                <w:rFonts w:cs="Arial"/>
                <w:noProof/>
              </w:rPr>
              <w:t xml:space="preserve">Magleby, S. P., Todd, R. H., Pugh, D. L. &amp; Sorenson, C. D., 2001. Selecting Appropriate Industrial Projects for Capstone Design Programs. </w:t>
            </w:r>
            <w:r w:rsidRPr="008C7AD1">
              <w:rPr>
                <w:rFonts w:cs="Arial"/>
                <w:i/>
                <w:iCs/>
                <w:noProof/>
              </w:rPr>
              <w:t xml:space="preserve">International Journal of Engineering Education, </w:t>
            </w:r>
            <w:r w:rsidRPr="008C7AD1">
              <w:rPr>
                <w:rFonts w:cs="Arial"/>
                <w:noProof/>
              </w:rPr>
              <w:t>17(Nos. 4 and 5), pp. 400-405.</w:t>
            </w:r>
          </w:p>
          <w:p w:rsidR="00B076FB" w:rsidRPr="008C7AD1" w:rsidRDefault="00B076FB" w:rsidP="00B076FB">
            <w:pPr>
              <w:pStyle w:val="Bibliography"/>
              <w:rPr>
                <w:rFonts w:cs="Arial"/>
                <w:noProof/>
              </w:rPr>
            </w:pPr>
            <w:r w:rsidRPr="008C7AD1">
              <w:rPr>
                <w:rFonts w:cs="Arial"/>
                <w:noProof/>
              </w:rPr>
              <w:t xml:space="preserve">Morgan, M. &amp; O'Gorman, P., 2011. Enhancing employability skills of undergraduate engineering students. In: W. Aung, V. Ilic, J. Moscinski &amp; J. Uhomoibhi, eds. </w:t>
            </w:r>
            <w:r w:rsidRPr="008C7AD1">
              <w:rPr>
                <w:rFonts w:cs="Arial"/>
                <w:i/>
                <w:iCs/>
                <w:noProof/>
              </w:rPr>
              <w:t xml:space="preserve">Innovations 2011: World Innovations in Engineering Education and Research. </w:t>
            </w:r>
            <w:r w:rsidRPr="008C7AD1">
              <w:rPr>
                <w:rFonts w:cs="Arial"/>
                <w:noProof/>
              </w:rPr>
              <w:t>USA: iNEER, p. 239.</w:t>
            </w:r>
          </w:p>
          <w:p w:rsidR="00B076FB" w:rsidRPr="008C7AD1" w:rsidRDefault="00B076FB" w:rsidP="00B076FB">
            <w:pPr>
              <w:pStyle w:val="Bibliography"/>
              <w:rPr>
                <w:rFonts w:cs="Arial"/>
                <w:noProof/>
              </w:rPr>
            </w:pPr>
            <w:r w:rsidRPr="008C7AD1">
              <w:rPr>
                <w:rFonts w:cs="Arial"/>
                <w:noProof/>
              </w:rPr>
              <w:t xml:space="preserve">NCCPE, 2010. </w:t>
            </w:r>
            <w:r w:rsidRPr="008C7AD1">
              <w:rPr>
                <w:rFonts w:cs="Arial"/>
                <w:i/>
                <w:iCs/>
                <w:noProof/>
              </w:rPr>
              <w:t xml:space="preserve">Embedding Public Engagement in Higher Education: Issues and Actions. </w:t>
            </w:r>
            <w:r w:rsidRPr="008C7AD1">
              <w:rPr>
                <w:rFonts w:cs="Arial"/>
                <w:noProof/>
              </w:rPr>
              <w:t xml:space="preserve">[Online] </w:t>
            </w:r>
            <w:r w:rsidRPr="008C7AD1">
              <w:rPr>
                <w:rFonts w:cs="Arial"/>
                <w:noProof/>
              </w:rPr>
              <w:br/>
              <w:t xml:space="preserve">Available at: </w:t>
            </w:r>
            <w:r w:rsidRPr="008C7AD1">
              <w:rPr>
                <w:rFonts w:cs="Arial"/>
                <w:noProof/>
                <w:u w:val="single"/>
              </w:rPr>
              <w:t>https://www.publicengagement.ac.uk/sites/default/files/reputational%20risk_0.pdf</w:t>
            </w:r>
            <w:r w:rsidRPr="008C7AD1">
              <w:rPr>
                <w:rFonts w:cs="Arial"/>
                <w:noProof/>
              </w:rPr>
              <w:br/>
            </w:r>
            <w:r w:rsidRPr="008C7AD1">
              <w:rPr>
                <w:rFonts w:cs="Arial"/>
                <w:noProof/>
              </w:rPr>
              <w:lastRenderedPageBreak/>
              <w:t>[Accessed 24 April 2012].</w:t>
            </w:r>
          </w:p>
          <w:p w:rsidR="00B076FB" w:rsidRPr="008C7AD1" w:rsidRDefault="00B076FB" w:rsidP="00B076FB">
            <w:pPr>
              <w:pStyle w:val="Bibliography"/>
              <w:rPr>
                <w:rFonts w:cs="Arial"/>
                <w:noProof/>
              </w:rPr>
            </w:pPr>
            <w:r w:rsidRPr="008C7AD1">
              <w:rPr>
                <w:rFonts w:cs="Arial"/>
                <w:noProof/>
              </w:rPr>
              <w:t xml:space="preserve">University of Cambridge, n.d. </w:t>
            </w:r>
            <w:r w:rsidRPr="008C7AD1">
              <w:rPr>
                <w:rFonts w:cs="Arial"/>
                <w:i/>
                <w:iCs/>
                <w:noProof/>
              </w:rPr>
              <w:t xml:space="preserve">IfM student projects for companies. </w:t>
            </w:r>
            <w:r w:rsidRPr="008C7AD1">
              <w:rPr>
                <w:rFonts w:cs="Arial"/>
                <w:noProof/>
              </w:rPr>
              <w:t xml:space="preserve">[Online] </w:t>
            </w:r>
            <w:r w:rsidRPr="008C7AD1">
              <w:rPr>
                <w:rFonts w:cs="Arial"/>
                <w:noProof/>
              </w:rPr>
              <w:br/>
              <w:t xml:space="preserve">Available at: </w:t>
            </w:r>
            <w:r w:rsidRPr="008C7AD1">
              <w:rPr>
                <w:rFonts w:cs="Arial"/>
                <w:noProof/>
                <w:u w:val="single"/>
              </w:rPr>
              <w:t>http://www.ifm.eng.cam.ac.uk/working/studentprojects/</w:t>
            </w:r>
            <w:r w:rsidRPr="008C7AD1">
              <w:rPr>
                <w:rFonts w:cs="Arial"/>
                <w:noProof/>
              </w:rPr>
              <w:br/>
              <w:t>[Accessed 24 April 2012].</w:t>
            </w:r>
          </w:p>
          <w:p w:rsidR="00B076FB" w:rsidRPr="008C7AD1" w:rsidRDefault="00B076FB" w:rsidP="00B076FB">
            <w:pPr>
              <w:pStyle w:val="Bibliography"/>
              <w:rPr>
                <w:rFonts w:cs="Arial"/>
                <w:noProof/>
              </w:rPr>
            </w:pPr>
            <w:r w:rsidRPr="008C7AD1">
              <w:rPr>
                <w:rFonts w:cs="Arial"/>
                <w:noProof/>
              </w:rPr>
              <w:t xml:space="preserve">Velay, X., 2011. </w:t>
            </w:r>
            <w:r w:rsidRPr="008C7AD1">
              <w:rPr>
                <w:rFonts w:cs="Arial"/>
                <w:i/>
                <w:iCs/>
                <w:noProof/>
              </w:rPr>
              <w:t xml:space="preserve">Get STEM working: innovation with employer and student involvement. </w:t>
            </w:r>
            <w:r w:rsidRPr="008C7AD1">
              <w:rPr>
                <w:rFonts w:cs="Arial"/>
                <w:noProof/>
              </w:rPr>
              <w:t xml:space="preserve">[Online] </w:t>
            </w:r>
            <w:r w:rsidRPr="008C7AD1">
              <w:rPr>
                <w:rFonts w:cs="Arial"/>
                <w:noProof/>
              </w:rPr>
              <w:br/>
              <w:t xml:space="preserve">Available at: </w:t>
            </w:r>
            <w:r w:rsidRPr="008C7AD1">
              <w:rPr>
                <w:rFonts w:cs="Arial"/>
                <w:noProof/>
                <w:u w:val="single"/>
              </w:rPr>
              <w:t>http://hestem-sw.org.uk/higher-education-curriculum/hec-projects/?p=36&amp;pp=Summary</w:t>
            </w:r>
            <w:r w:rsidRPr="008C7AD1">
              <w:rPr>
                <w:rFonts w:cs="Arial"/>
                <w:noProof/>
              </w:rPr>
              <w:br/>
              <w:t>[Accessed 24 April 2012].</w:t>
            </w:r>
          </w:p>
          <w:p w:rsidR="00FD3A0C" w:rsidRPr="008C7AD1" w:rsidRDefault="008D62E7" w:rsidP="00FD5393">
            <w:pPr>
              <w:pStyle w:val="Default"/>
              <w:rPr>
                <w:sz w:val="22"/>
                <w:szCs w:val="22"/>
              </w:rPr>
            </w:pPr>
            <w:r w:rsidRPr="008C7AD1">
              <w:fldChar w:fldCharType="end"/>
            </w:r>
          </w:p>
          <w:p w:rsidR="00F44A3E" w:rsidRDefault="00F44A3E" w:rsidP="005B3C3C">
            <w:pPr>
              <w:pStyle w:val="Default"/>
              <w:rPr>
                <w:sz w:val="22"/>
                <w:szCs w:val="22"/>
              </w:rPr>
            </w:pPr>
            <w:r w:rsidRPr="00F44A3E">
              <w:rPr>
                <w:sz w:val="22"/>
                <w:szCs w:val="22"/>
              </w:rPr>
              <w:t>Other resources:</w:t>
            </w:r>
          </w:p>
          <w:p w:rsidR="005B3C3C" w:rsidRPr="005B3C3C" w:rsidRDefault="005B3C3C" w:rsidP="005B3C3C">
            <w:pPr>
              <w:pStyle w:val="Default"/>
              <w:rPr>
                <w:color w:val="auto"/>
                <w:sz w:val="22"/>
                <w:szCs w:val="22"/>
              </w:rPr>
            </w:pPr>
          </w:p>
          <w:p w:rsidR="00F44A3E" w:rsidRPr="005B3C3C" w:rsidRDefault="00F44A3E" w:rsidP="005B3C3C">
            <w:pPr>
              <w:pStyle w:val="Default"/>
              <w:spacing w:after="120"/>
              <w:rPr>
                <w:color w:val="auto"/>
                <w:sz w:val="20"/>
                <w:szCs w:val="22"/>
              </w:rPr>
            </w:pPr>
            <w:r w:rsidRPr="005B3C3C">
              <w:rPr>
                <w:color w:val="auto"/>
                <w:sz w:val="20"/>
                <w:szCs w:val="22"/>
              </w:rPr>
              <w:t xml:space="preserve">The Lambert Tool Kit, available at: </w:t>
            </w:r>
            <w:hyperlink r:id="rId10" w:history="1">
              <w:r w:rsidRPr="005B3C3C">
                <w:rPr>
                  <w:rStyle w:val="Hyperlink"/>
                  <w:color w:val="auto"/>
                  <w:sz w:val="20"/>
                  <w:szCs w:val="22"/>
                </w:rPr>
                <w:t>http://www.ipo.gov.uk/lambert</w:t>
              </w:r>
            </w:hyperlink>
          </w:p>
          <w:p w:rsidR="00F44A3E" w:rsidRPr="00AC4B21" w:rsidRDefault="00F44A3E" w:rsidP="005B3C3C">
            <w:pPr>
              <w:pStyle w:val="Default"/>
              <w:spacing w:after="120"/>
              <w:rPr>
                <w:color w:val="auto"/>
                <w:sz w:val="20"/>
                <w:szCs w:val="22"/>
              </w:rPr>
            </w:pPr>
            <w:r w:rsidRPr="005B3C3C">
              <w:rPr>
                <w:color w:val="auto"/>
                <w:sz w:val="20"/>
                <w:szCs w:val="22"/>
              </w:rPr>
              <w:t xml:space="preserve">Employer Engagement Toolkit, developed through the HLSPP and OU, available at: </w:t>
            </w:r>
            <w:hyperlink r:id="rId11" w:history="1">
              <w:r w:rsidRPr="00AC4B21">
                <w:rPr>
                  <w:rStyle w:val="Hyperlink"/>
                  <w:color w:val="auto"/>
                  <w:sz w:val="20"/>
                  <w:szCs w:val="22"/>
                </w:rPr>
                <w:t>http://ee-toolkit.oucpld.com/</w:t>
              </w:r>
            </w:hyperlink>
            <w:r w:rsidRPr="00AC4B21">
              <w:rPr>
                <w:color w:val="auto"/>
                <w:sz w:val="20"/>
                <w:szCs w:val="22"/>
              </w:rPr>
              <w:t xml:space="preserve"> </w:t>
            </w:r>
          </w:p>
          <w:p w:rsidR="00AC4B21" w:rsidRPr="00AC4B21" w:rsidRDefault="00AC4B21" w:rsidP="005B3C3C">
            <w:pPr>
              <w:pStyle w:val="Default"/>
              <w:spacing w:after="120"/>
              <w:rPr>
                <w:color w:val="auto"/>
                <w:sz w:val="20"/>
                <w:szCs w:val="22"/>
              </w:rPr>
            </w:pPr>
            <w:r w:rsidRPr="00AC4B21">
              <w:rPr>
                <w:color w:val="auto"/>
                <w:sz w:val="20"/>
                <w:szCs w:val="22"/>
              </w:rPr>
              <w:t xml:space="preserve">“Heart of Devon” webpage: </w:t>
            </w:r>
            <w:hyperlink r:id="rId12" w:history="1">
              <w:r w:rsidRPr="00AC4B21">
                <w:rPr>
                  <w:rStyle w:val="Hyperlink"/>
                  <w:color w:val="auto"/>
                  <w:sz w:val="20"/>
                  <w:szCs w:val="22"/>
                </w:rPr>
                <w:t>http://www.exeter.gov.uk/index.aspx?articleid=13377</w:t>
              </w:r>
            </w:hyperlink>
            <w:r w:rsidRPr="00AC4B21">
              <w:rPr>
                <w:color w:val="auto"/>
                <w:sz w:val="20"/>
                <w:szCs w:val="22"/>
              </w:rPr>
              <w:t xml:space="preserve"> </w:t>
            </w:r>
          </w:p>
          <w:p w:rsidR="005B3C3C" w:rsidRDefault="005B3C3C" w:rsidP="005B3C3C">
            <w:pPr>
              <w:pStyle w:val="Default"/>
              <w:rPr>
                <w:sz w:val="20"/>
                <w:szCs w:val="22"/>
              </w:rPr>
            </w:pPr>
          </w:p>
          <w:p w:rsidR="005B3C3C" w:rsidRPr="005B3C3C" w:rsidRDefault="005B3C3C" w:rsidP="005B3C3C">
            <w:pPr>
              <w:pStyle w:val="Default"/>
              <w:rPr>
                <w:sz w:val="22"/>
                <w:szCs w:val="22"/>
              </w:rPr>
            </w:pPr>
            <w:r w:rsidRPr="005B3C3C">
              <w:rPr>
                <w:sz w:val="22"/>
                <w:szCs w:val="22"/>
              </w:rPr>
              <w:t>Project outputs:</w:t>
            </w:r>
          </w:p>
          <w:p w:rsidR="005B3C3C" w:rsidRDefault="005B3C3C" w:rsidP="005B3C3C">
            <w:pPr>
              <w:pStyle w:val="Default"/>
              <w:rPr>
                <w:sz w:val="20"/>
                <w:szCs w:val="22"/>
              </w:rPr>
            </w:pPr>
          </w:p>
          <w:p w:rsidR="005B3C3C" w:rsidRPr="005B3C3C" w:rsidRDefault="005B3C3C" w:rsidP="005B3C3C">
            <w:pPr>
              <w:pStyle w:val="Default"/>
              <w:rPr>
                <w:sz w:val="20"/>
                <w:szCs w:val="22"/>
                <w:lang w:val="en-GB" w:eastAsia="en-GB"/>
              </w:rPr>
            </w:pPr>
            <w:r w:rsidRPr="005B3C3C">
              <w:rPr>
                <w:sz w:val="20"/>
                <w:szCs w:val="22"/>
              </w:rPr>
              <w:t>“</w:t>
            </w:r>
            <w:r w:rsidRPr="005B3C3C">
              <w:rPr>
                <w:bCs/>
                <w:sz w:val="20"/>
                <w:szCs w:val="22"/>
                <w:lang w:eastAsia="en-GB"/>
              </w:rPr>
              <w:t>Employer involvement in undergraduate projects: staff and student perspectives”</w:t>
            </w:r>
            <w:r>
              <w:rPr>
                <w:bCs/>
                <w:sz w:val="20"/>
                <w:szCs w:val="22"/>
                <w:lang w:eastAsia="en-GB"/>
              </w:rPr>
              <w:t xml:space="preserve"> peer-reviewed paper, available at: </w:t>
            </w:r>
            <w:hyperlink r:id="rId13" w:history="1">
              <w:r w:rsidRPr="005B3C3C">
                <w:rPr>
                  <w:rStyle w:val="Hyperlink"/>
                  <w:bCs/>
                  <w:color w:val="auto"/>
                  <w:sz w:val="20"/>
                  <w:szCs w:val="22"/>
                  <w:lang w:eastAsia="en-GB"/>
                </w:rPr>
                <w:t>http://www.heacademy.ac.uk/assets/documents/stem-conference/Engineering%201/Abel_Nyamapfene.pdf</w:t>
              </w:r>
            </w:hyperlink>
            <w:r>
              <w:rPr>
                <w:bCs/>
                <w:sz w:val="20"/>
                <w:szCs w:val="22"/>
                <w:lang w:eastAsia="en-GB"/>
              </w:rPr>
              <w:t xml:space="preserve"> </w:t>
            </w:r>
          </w:p>
        </w:tc>
      </w:tr>
    </w:tbl>
    <w:p w:rsidR="00A909CE" w:rsidRPr="008C7AD1" w:rsidRDefault="00A909CE" w:rsidP="00FD5393">
      <w:pPr>
        <w:pStyle w:val="Default"/>
        <w:rPr>
          <w:sz w:val="22"/>
          <w:szCs w:val="22"/>
        </w:rPr>
      </w:pPr>
    </w:p>
    <w:p w:rsidR="00A909CE" w:rsidRPr="008C7AD1" w:rsidRDefault="00A909CE" w:rsidP="00BE06A0">
      <w:pPr>
        <w:rPr>
          <w:b/>
          <w:bCs/>
          <w:sz w:val="26"/>
          <w:szCs w:val="26"/>
        </w:rPr>
      </w:pPr>
      <w:r w:rsidRPr="008C7AD1">
        <w:rPr>
          <w:b/>
          <w:bCs/>
          <w:sz w:val="26"/>
          <w:szCs w:val="26"/>
        </w:rPr>
        <w:t>Quotes: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D3A0C" w:rsidRPr="008C7AD1" w:rsidTr="005F1741">
        <w:tc>
          <w:tcPr>
            <w:tcW w:w="9242" w:type="dxa"/>
            <w:shd w:val="clear" w:color="auto" w:fill="auto"/>
          </w:tcPr>
          <w:p w:rsidR="00FD3A0C" w:rsidRPr="008C7AD1" w:rsidRDefault="00B076FB" w:rsidP="00FD3A0C">
            <w:pPr>
              <w:rPr>
                <w:bCs/>
                <w:sz w:val="22"/>
                <w:szCs w:val="28"/>
              </w:rPr>
            </w:pPr>
            <w:r w:rsidRPr="008C7AD1">
              <w:rPr>
                <w:bCs/>
                <w:sz w:val="22"/>
                <w:szCs w:val="28"/>
              </w:rPr>
              <w:t>Some interesting quotes from the interviews that took place as part of the project and informed our conclusions:</w:t>
            </w:r>
          </w:p>
          <w:p w:rsidR="00B076FB" w:rsidRPr="008C7AD1" w:rsidRDefault="00B076FB" w:rsidP="00FD3A0C">
            <w:pPr>
              <w:rPr>
                <w:b/>
                <w:bCs/>
                <w:sz w:val="22"/>
                <w:szCs w:val="28"/>
              </w:rPr>
            </w:pPr>
            <w:r w:rsidRPr="008C7AD1">
              <w:rPr>
                <w:bCs/>
                <w:sz w:val="22"/>
                <w:szCs w:val="28"/>
              </w:rPr>
              <w:t xml:space="preserve">“Prospective students are very interested in Exeter’s links with industry…they want to know whether they will get an opportunity to engage with industry.” </w:t>
            </w:r>
            <w:r w:rsidRPr="008C7AD1">
              <w:rPr>
                <w:b/>
                <w:bCs/>
                <w:sz w:val="22"/>
                <w:szCs w:val="28"/>
              </w:rPr>
              <w:t>Senior lecturer, Engineering</w:t>
            </w:r>
          </w:p>
          <w:p w:rsidR="00B076FB" w:rsidRPr="008C7AD1" w:rsidRDefault="00B076FB" w:rsidP="00FD3A0C">
            <w:pPr>
              <w:rPr>
                <w:b/>
                <w:bCs/>
                <w:sz w:val="22"/>
                <w:szCs w:val="28"/>
              </w:rPr>
            </w:pPr>
            <w:r w:rsidRPr="008C7AD1">
              <w:rPr>
                <w:bCs/>
                <w:sz w:val="22"/>
                <w:szCs w:val="28"/>
              </w:rPr>
              <w:t xml:space="preserve">“There’s a gap in what we do in research and what we do in – for our undergraduate studies…sometimes things that we tend to ignore and take for granted are very important to the employer.” </w:t>
            </w:r>
            <w:r w:rsidRPr="008C7AD1">
              <w:rPr>
                <w:b/>
                <w:bCs/>
                <w:sz w:val="22"/>
                <w:szCs w:val="28"/>
              </w:rPr>
              <w:t>Lecturer, Engineering</w:t>
            </w:r>
          </w:p>
          <w:p w:rsidR="00B076FB" w:rsidRPr="008C7AD1" w:rsidRDefault="00B076FB" w:rsidP="00FD3A0C">
            <w:pPr>
              <w:rPr>
                <w:bCs/>
                <w:sz w:val="22"/>
                <w:szCs w:val="28"/>
              </w:rPr>
            </w:pPr>
            <w:r w:rsidRPr="008C7AD1">
              <w:rPr>
                <w:bCs/>
                <w:sz w:val="22"/>
                <w:szCs w:val="28"/>
              </w:rPr>
              <w:t xml:space="preserve">“People down here are kind of reluctant to use contracts and things because they think it’s going to scare away small businesses.” </w:t>
            </w:r>
            <w:r w:rsidRPr="008C7AD1">
              <w:rPr>
                <w:b/>
                <w:bCs/>
                <w:sz w:val="22"/>
                <w:szCs w:val="28"/>
              </w:rPr>
              <w:t>Professional Services Staff Member, Cornwall Campus</w:t>
            </w:r>
          </w:p>
          <w:p w:rsidR="00FD3A0C" w:rsidRPr="008C7AD1" w:rsidRDefault="00B076FB" w:rsidP="00FD3A0C">
            <w:pPr>
              <w:rPr>
                <w:b/>
                <w:bCs/>
                <w:sz w:val="22"/>
                <w:szCs w:val="28"/>
              </w:rPr>
            </w:pPr>
            <w:r w:rsidRPr="008C7AD1">
              <w:rPr>
                <w:bCs/>
                <w:sz w:val="22"/>
                <w:szCs w:val="28"/>
              </w:rPr>
              <w:t xml:space="preserve">“That [IP] was a bit of a concern that no-one cleared up with me because it was [the industrial partner]’s idea that I was working on” </w:t>
            </w:r>
            <w:proofErr w:type="spellStart"/>
            <w:r w:rsidRPr="008C7AD1">
              <w:rPr>
                <w:b/>
                <w:bCs/>
                <w:sz w:val="22"/>
                <w:szCs w:val="28"/>
              </w:rPr>
              <w:t>MEng</w:t>
            </w:r>
            <w:proofErr w:type="spellEnd"/>
            <w:r w:rsidRPr="008C7AD1">
              <w:rPr>
                <w:b/>
                <w:bCs/>
                <w:sz w:val="22"/>
                <w:szCs w:val="28"/>
              </w:rPr>
              <w:t xml:space="preserve"> student</w:t>
            </w:r>
          </w:p>
          <w:p w:rsidR="00B076FB" w:rsidRPr="008C7AD1" w:rsidRDefault="00B076FB" w:rsidP="00FD3A0C">
            <w:pPr>
              <w:rPr>
                <w:b/>
                <w:bCs/>
                <w:sz w:val="28"/>
                <w:szCs w:val="28"/>
              </w:rPr>
            </w:pPr>
            <w:r w:rsidRPr="008C7AD1">
              <w:rPr>
                <w:bCs/>
                <w:sz w:val="22"/>
                <w:szCs w:val="28"/>
              </w:rPr>
              <w:t xml:space="preserve">“It could have been tricky for [the company] if I had wanted to publish there.” </w:t>
            </w:r>
            <w:proofErr w:type="spellStart"/>
            <w:r w:rsidRPr="008C7AD1">
              <w:rPr>
                <w:b/>
                <w:bCs/>
                <w:sz w:val="22"/>
                <w:szCs w:val="28"/>
              </w:rPr>
              <w:t>MEng</w:t>
            </w:r>
            <w:proofErr w:type="spellEnd"/>
            <w:r w:rsidRPr="008C7AD1">
              <w:rPr>
                <w:b/>
                <w:bCs/>
                <w:sz w:val="22"/>
                <w:szCs w:val="28"/>
              </w:rPr>
              <w:t xml:space="preserve"> student</w:t>
            </w:r>
          </w:p>
        </w:tc>
      </w:tr>
    </w:tbl>
    <w:p w:rsidR="00A909CE" w:rsidRPr="008C7AD1" w:rsidRDefault="00A909CE" w:rsidP="00FD3A0C">
      <w:pPr>
        <w:rPr>
          <w:b/>
          <w:bCs/>
          <w:sz w:val="28"/>
          <w:szCs w:val="28"/>
        </w:rPr>
      </w:pPr>
    </w:p>
    <w:sectPr w:rsidR="00A909CE" w:rsidRPr="008C7AD1" w:rsidSect="00B64925">
      <w:headerReference w:type="default" r:id="rId14"/>
      <w:footerReference w:type="default" r:id="rId15"/>
      <w:pgSz w:w="11906" w:h="16838"/>
      <w:pgMar w:top="851" w:right="1440" w:bottom="1135" w:left="1440" w:header="708" w:footer="47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4240" w:rsidRDefault="00D74240" w:rsidP="009559C3">
      <w:pPr>
        <w:spacing w:after="0"/>
      </w:pPr>
      <w:r>
        <w:separator/>
      </w:r>
    </w:p>
  </w:endnote>
  <w:endnote w:type="continuationSeparator" w:id="0">
    <w:p w:rsidR="00D74240" w:rsidRDefault="00D74240" w:rsidP="009559C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4240" w:rsidRDefault="001B1610">
    <w:pPr>
      <w:pStyle w:val="Footer"/>
      <w:jc w:val="center"/>
    </w:pPr>
    <w:r>
      <w:fldChar w:fldCharType="begin"/>
    </w:r>
    <w:r>
      <w:instrText xml:space="preserve"> PAGE   \* MERGEFORMAT </w:instrText>
    </w:r>
    <w:r>
      <w:fldChar w:fldCharType="separate"/>
    </w:r>
    <w:r>
      <w:rPr>
        <w:noProof/>
      </w:rPr>
      <w:t>1</w:t>
    </w:r>
    <w:r>
      <w:rPr>
        <w:noProof/>
      </w:rPr>
      <w:fldChar w:fldCharType="end"/>
    </w:r>
  </w:p>
  <w:p w:rsidR="00D74240" w:rsidRDefault="00D7424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4240" w:rsidRDefault="00D74240" w:rsidP="009559C3">
      <w:pPr>
        <w:spacing w:after="0"/>
      </w:pPr>
      <w:r>
        <w:separator/>
      </w:r>
    </w:p>
  </w:footnote>
  <w:footnote w:type="continuationSeparator" w:id="0">
    <w:p w:rsidR="00D74240" w:rsidRDefault="00D74240" w:rsidP="009559C3">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4240" w:rsidRPr="00E66AE0" w:rsidRDefault="00D74240">
    <w:pPr>
      <w:pStyle w:val="Header"/>
      <w:rPr>
        <w:b/>
        <w:bCs/>
        <w:sz w:val="28"/>
        <w:szCs w:val="28"/>
      </w:rPr>
    </w:pPr>
    <w:r w:rsidRPr="00E66AE0">
      <w:rPr>
        <w:b/>
        <w:bCs/>
        <w:sz w:val="28"/>
        <w:szCs w:val="28"/>
      </w:rPr>
      <w:t>South West Spoke</w:t>
    </w:r>
  </w:p>
  <w:p w:rsidR="00D74240" w:rsidRDefault="00D7424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D8781A8E"/>
    <w:lvl w:ilvl="0">
      <w:start w:val="1"/>
      <w:numFmt w:val="decimal"/>
      <w:lvlText w:val="%1."/>
      <w:lvlJc w:val="left"/>
      <w:pPr>
        <w:ind w:left="360" w:hanging="360"/>
      </w:pPr>
      <w:rPr>
        <w:rFonts w:hint="default"/>
      </w:rPr>
    </w:lvl>
  </w:abstractNum>
  <w:abstractNum w:abstractNumId="1">
    <w:nsid w:val="04A96B0E"/>
    <w:multiLevelType w:val="multilevel"/>
    <w:tmpl w:val="8AAEC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8653FB6"/>
    <w:multiLevelType w:val="hybridMultilevel"/>
    <w:tmpl w:val="BD68C1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CAB3722"/>
    <w:multiLevelType w:val="hybridMultilevel"/>
    <w:tmpl w:val="866C70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0DCE46C2"/>
    <w:multiLevelType w:val="hybridMultilevel"/>
    <w:tmpl w:val="1398F22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5">
    <w:nsid w:val="0F600ED2"/>
    <w:multiLevelType w:val="hybridMultilevel"/>
    <w:tmpl w:val="92183098"/>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6">
    <w:nsid w:val="1159320F"/>
    <w:multiLevelType w:val="hybridMultilevel"/>
    <w:tmpl w:val="2890874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7">
    <w:nsid w:val="1428095C"/>
    <w:multiLevelType w:val="hybridMultilevel"/>
    <w:tmpl w:val="A1362A70"/>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8">
    <w:nsid w:val="14757082"/>
    <w:multiLevelType w:val="hybridMultilevel"/>
    <w:tmpl w:val="622EE80C"/>
    <w:lvl w:ilvl="0" w:tplc="5F0A7866">
      <w:numFmt w:val="bullet"/>
      <w:lvlText w:val="•"/>
      <w:lvlJc w:val="left"/>
      <w:pPr>
        <w:ind w:left="144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69A475E"/>
    <w:multiLevelType w:val="hybridMultilevel"/>
    <w:tmpl w:val="459266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18BD2E91"/>
    <w:multiLevelType w:val="hybridMultilevel"/>
    <w:tmpl w:val="7B0884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1C3E2F13"/>
    <w:multiLevelType w:val="hybridMultilevel"/>
    <w:tmpl w:val="49CA3DC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nsid w:val="20CE4051"/>
    <w:multiLevelType w:val="hybridMultilevel"/>
    <w:tmpl w:val="4B2687B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3">
    <w:nsid w:val="225E387F"/>
    <w:multiLevelType w:val="hybridMultilevel"/>
    <w:tmpl w:val="3FBC978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4">
    <w:nsid w:val="24091589"/>
    <w:multiLevelType w:val="hybridMultilevel"/>
    <w:tmpl w:val="B176923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5">
    <w:nsid w:val="25E628B7"/>
    <w:multiLevelType w:val="multilevel"/>
    <w:tmpl w:val="43846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7505255"/>
    <w:multiLevelType w:val="hybridMultilevel"/>
    <w:tmpl w:val="485C870A"/>
    <w:lvl w:ilvl="0" w:tplc="5F0A7866">
      <w:numFmt w:val="bullet"/>
      <w:lvlText w:val="•"/>
      <w:lvlJc w:val="left"/>
      <w:pPr>
        <w:ind w:left="1440" w:hanging="72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nsid w:val="2A067546"/>
    <w:multiLevelType w:val="hybridMultilevel"/>
    <w:tmpl w:val="967451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326176EB"/>
    <w:multiLevelType w:val="hybridMultilevel"/>
    <w:tmpl w:val="C664A6C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9">
    <w:nsid w:val="32A94717"/>
    <w:multiLevelType w:val="hybridMultilevel"/>
    <w:tmpl w:val="0D54B922"/>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0">
    <w:nsid w:val="34CB062D"/>
    <w:multiLevelType w:val="hybridMultilevel"/>
    <w:tmpl w:val="2FFA0BE4"/>
    <w:lvl w:ilvl="0" w:tplc="5F0A7866">
      <w:numFmt w:val="bullet"/>
      <w:lvlText w:val="•"/>
      <w:lvlJc w:val="left"/>
      <w:pPr>
        <w:ind w:left="2160" w:hanging="720"/>
      </w:pPr>
      <w:rPr>
        <w:rFonts w:ascii="Arial" w:eastAsia="Times New Roman" w:hAnsi="Arial"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nsid w:val="3583200E"/>
    <w:multiLevelType w:val="hybridMultilevel"/>
    <w:tmpl w:val="652A8132"/>
    <w:lvl w:ilvl="0" w:tplc="3B386120">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22">
    <w:nsid w:val="36633CF3"/>
    <w:multiLevelType w:val="hybridMultilevel"/>
    <w:tmpl w:val="D68C5F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37C54B3A"/>
    <w:multiLevelType w:val="hybridMultilevel"/>
    <w:tmpl w:val="497A2C08"/>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4">
    <w:nsid w:val="3A3F37C5"/>
    <w:multiLevelType w:val="hybridMultilevel"/>
    <w:tmpl w:val="9DD21AF8"/>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5">
    <w:nsid w:val="3A68619F"/>
    <w:multiLevelType w:val="hybridMultilevel"/>
    <w:tmpl w:val="D2E074D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6">
    <w:nsid w:val="3A9E6F35"/>
    <w:multiLevelType w:val="hybridMultilevel"/>
    <w:tmpl w:val="8E248826"/>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7">
    <w:nsid w:val="3B781E75"/>
    <w:multiLevelType w:val="hybridMultilevel"/>
    <w:tmpl w:val="4D2E6C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3ECA0D70"/>
    <w:multiLevelType w:val="hybridMultilevel"/>
    <w:tmpl w:val="9162F0C0"/>
    <w:lvl w:ilvl="0" w:tplc="6B18E0E0">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9">
    <w:nsid w:val="45EA61D2"/>
    <w:multiLevelType w:val="hybridMultilevel"/>
    <w:tmpl w:val="261C67B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0">
    <w:nsid w:val="4FA77DEB"/>
    <w:multiLevelType w:val="hybridMultilevel"/>
    <w:tmpl w:val="DB24AF58"/>
    <w:lvl w:ilvl="0" w:tplc="69E2936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5036788F"/>
    <w:multiLevelType w:val="hybridMultilevel"/>
    <w:tmpl w:val="C1F462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52B47CAC"/>
    <w:multiLevelType w:val="hybridMultilevel"/>
    <w:tmpl w:val="3DF43F3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3">
    <w:nsid w:val="5D3A38A9"/>
    <w:multiLevelType w:val="hybridMultilevel"/>
    <w:tmpl w:val="AEFCA1F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nsid w:val="61E85975"/>
    <w:multiLevelType w:val="hybridMultilevel"/>
    <w:tmpl w:val="2E02643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5">
    <w:nsid w:val="64153D01"/>
    <w:multiLevelType w:val="hybridMultilevel"/>
    <w:tmpl w:val="FEA840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nsid w:val="66190CB1"/>
    <w:multiLevelType w:val="hybridMultilevel"/>
    <w:tmpl w:val="1090E8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nsid w:val="7046719A"/>
    <w:multiLevelType w:val="hybridMultilevel"/>
    <w:tmpl w:val="F5229B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nsid w:val="70787E60"/>
    <w:multiLevelType w:val="hybridMultilevel"/>
    <w:tmpl w:val="90243C9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9">
    <w:nsid w:val="73205B50"/>
    <w:multiLevelType w:val="hybridMultilevel"/>
    <w:tmpl w:val="6F5457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nsid w:val="74FC38CC"/>
    <w:multiLevelType w:val="hybridMultilevel"/>
    <w:tmpl w:val="698CB89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41">
    <w:nsid w:val="77247B65"/>
    <w:multiLevelType w:val="hybridMultilevel"/>
    <w:tmpl w:val="418AB6B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42">
    <w:nsid w:val="79B84E70"/>
    <w:multiLevelType w:val="hybridMultilevel"/>
    <w:tmpl w:val="C69847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nsid w:val="79FA4008"/>
    <w:multiLevelType w:val="hybridMultilevel"/>
    <w:tmpl w:val="04B6349A"/>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44">
    <w:nsid w:val="7CA9410A"/>
    <w:multiLevelType w:val="hybridMultilevel"/>
    <w:tmpl w:val="CFFEEC9A"/>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num w:numId="1">
    <w:abstractNumId w:val="24"/>
  </w:num>
  <w:num w:numId="2">
    <w:abstractNumId w:val="13"/>
  </w:num>
  <w:num w:numId="3">
    <w:abstractNumId w:val="18"/>
  </w:num>
  <w:num w:numId="4">
    <w:abstractNumId w:val="12"/>
  </w:num>
  <w:num w:numId="5">
    <w:abstractNumId w:val="44"/>
  </w:num>
  <w:num w:numId="6">
    <w:abstractNumId w:val="19"/>
  </w:num>
  <w:num w:numId="7">
    <w:abstractNumId w:val="25"/>
  </w:num>
  <w:num w:numId="8">
    <w:abstractNumId w:val="6"/>
  </w:num>
  <w:num w:numId="9">
    <w:abstractNumId w:val="14"/>
  </w:num>
  <w:num w:numId="10">
    <w:abstractNumId w:val="41"/>
  </w:num>
  <w:num w:numId="11">
    <w:abstractNumId w:val="32"/>
  </w:num>
  <w:num w:numId="12">
    <w:abstractNumId w:val="34"/>
  </w:num>
  <w:num w:numId="13">
    <w:abstractNumId w:val="4"/>
  </w:num>
  <w:num w:numId="14">
    <w:abstractNumId w:val="38"/>
  </w:num>
  <w:num w:numId="15">
    <w:abstractNumId w:val="43"/>
  </w:num>
  <w:num w:numId="16">
    <w:abstractNumId w:val="21"/>
  </w:num>
  <w:num w:numId="17">
    <w:abstractNumId w:val="26"/>
  </w:num>
  <w:num w:numId="18">
    <w:abstractNumId w:val="29"/>
  </w:num>
  <w:num w:numId="19">
    <w:abstractNumId w:val="28"/>
  </w:num>
  <w:num w:numId="20">
    <w:abstractNumId w:val="40"/>
  </w:num>
  <w:num w:numId="21">
    <w:abstractNumId w:val="23"/>
  </w:num>
  <w:num w:numId="22">
    <w:abstractNumId w:val="5"/>
  </w:num>
  <w:num w:numId="23">
    <w:abstractNumId w:val="7"/>
  </w:num>
  <w:num w:numId="24">
    <w:abstractNumId w:val="37"/>
  </w:num>
  <w:num w:numId="25">
    <w:abstractNumId w:val="33"/>
  </w:num>
  <w:num w:numId="26">
    <w:abstractNumId w:val="11"/>
  </w:num>
  <w:num w:numId="27">
    <w:abstractNumId w:val="16"/>
  </w:num>
  <w:num w:numId="28">
    <w:abstractNumId w:val="20"/>
  </w:num>
  <w:num w:numId="29">
    <w:abstractNumId w:val="8"/>
  </w:num>
  <w:num w:numId="30">
    <w:abstractNumId w:val="27"/>
  </w:num>
  <w:num w:numId="31">
    <w:abstractNumId w:val="0"/>
  </w:num>
  <w:num w:numId="32">
    <w:abstractNumId w:val="36"/>
  </w:num>
  <w:num w:numId="33">
    <w:abstractNumId w:val="42"/>
  </w:num>
  <w:num w:numId="34">
    <w:abstractNumId w:val="22"/>
  </w:num>
  <w:num w:numId="35">
    <w:abstractNumId w:val="39"/>
  </w:num>
  <w:num w:numId="36">
    <w:abstractNumId w:val="17"/>
  </w:num>
  <w:num w:numId="37">
    <w:abstractNumId w:val="31"/>
  </w:num>
  <w:num w:numId="38">
    <w:abstractNumId w:val="35"/>
  </w:num>
  <w:num w:numId="39">
    <w:abstractNumId w:val="10"/>
  </w:num>
  <w:num w:numId="40">
    <w:abstractNumId w:val="2"/>
  </w:num>
  <w:num w:numId="41">
    <w:abstractNumId w:val="9"/>
  </w:num>
  <w:num w:numId="42">
    <w:abstractNumId w:val="3"/>
  </w:num>
  <w:num w:numId="43">
    <w:abstractNumId w:val="30"/>
  </w:num>
  <w:num w:numId="44">
    <w:abstractNumId w:val="15"/>
  </w:num>
  <w:num w:numId="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defaultTabStop w:val="720"/>
  <w:doNotHyphenateCaps/>
  <w:characterSpacingControl w:val="doNotCompress"/>
  <w:doNotValidateAgainstSchema/>
  <w:doNotDemarcateInvalidXml/>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51BD"/>
    <w:rsid w:val="00036597"/>
    <w:rsid w:val="000407E2"/>
    <w:rsid w:val="00060ABC"/>
    <w:rsid w:val="000822B8"/>
    <w:rsid w:val="00083840"/>
    <w:rsid w:val="00085804"/>
    <w:rsid w:val="00090CFF"/>
    <w:rsid w:val="000912CC"/>
    <w:rsid w:val="000B2923"/>
    <w:rsid w:val="000D0446"/>
    <w:rsid w:val="000D3138"/>
    <w:rsid w:val="000E1935"/>
    <w:rsid w:val="000E1D83"/>
    <w:rsid w:val="000E51BD"/>
    <w:rsid w:val="001050F6"/>
    <w:rsid w:val="00107BE3"/>
    <w:rsid w:val="00116780"/>
    <w:rsid w:val="00131AAA"/>
    <w:rsid w:val="001447DE"/>
    <w:rsid w:val="00152251"/>
    <w:rsid w:val="0016187D"/>
    <w:rsid w:val="00164045"/>
    <w:rsid w:val="00164AB1"/>
    <w:rsid w:val="001674FE"/>
    <w:rsid w:val="0019710B"/>
    <w:rsid w:val="001A7237"/>
    <w:rsid w:val="001B1610"/>
    <w:rsid w:val="001B528F"/>
    <w:rsid w:val="001C1903"/>
    <w:rsid w:val="001D0AE8"/>
    <w:rsid w:val="001D6CC5"/>
    <w:rsid w:val="001E0E5F"/>
    <w:rsid w:val="001E664D"/>
    <w:rsid w:val="00200985"/>
    <w:rsid w:val="00217285"/>
    <w:rsid w:val="00246A11"/>
    <w:rsid w:val="0026189C"/>
    <w:rsid w:val="00267FC1"/>
    <w:rsid w:val="0029289C"/>
    <w:rsid w:val="00293B4A"/>
    <w:rsid w:val="002C583C"/>
    <w:rsid w:val="002C71EE"/>
    <w:rsid w:val="002E5CBA"/>
    <w:rsid w:val="002E6283"/>
    <w:rsid w:val="002F150C"/>
    <w:rsid w:val="003226FF"/>
    <w:rsid w:val="00325EC4"/>
    <w:rsid w:val="00340EB7"/>
    <w:rsid w:val="00342018"/>
    <w:rsid w:val="00350B56"/>
    <w:rsid w:val="00366F98"/>
    <w:rsid w:val="003C5D2D"/>
    <w:rsid w:val="003D4580"/>
    <w:rsid w:val="0041671E"/>
    <w:rsid w:val="00420D3A"/>
    <w:rsid w:val="004311FF"/>
    <w:rsid w:val="00443EDC"/>
    <w:rsid w:val="0049764D"/>
    <w:rsid w:val="004C6C56"/>
    <w:rsid w:val="004C7B6A"/>
    <w:rsid w:val="004E47A8"/>
    <w:rsid w:val="004E546D"/>
    <w:rsid w:val="004E76B3"/>
    <w:rsid w:val="004F3DE7"/>
    <w:rsid w:val="005077B5"/>
    <w:rsid w:val="00525BDD"/>
    <w:rsid w:val="0053298A"/>
    <w:rsid w:val="0055184F"/>
    <w:rsid w:val="00572E5D"/>
    <w:rsid w:val="005732E2"/>
    <w:rsid w:val="0058135C"/>
    <w:rsid w:val="00586327"/>
    <w:rsid w:val="00590F80"/>
    <w:rsid w:val="005965E4"/>
    <w:rsid w:val="005B3C3C"/>
    <w:rsid w:val="005C5797"/>
    <w:rsid w:val="005E0DF9"/>
    <w:rsid w:val="005F1741"/>
    <w:rsid w:val="005F7A90"/>
    <w:rsid w:val="00623335"/>
    <w:rsid w:val="006558AB"/>
    <w:rsid w:val="006702EC"/>
    <w:rsid w:val="0068075D"/>
    <w:rsid w:val="006826B6"/>
    <w:rsid w:val="006B2230"/>
    <w:rsid w:val="006C00A1"/>
    <w:rsid w:val="006E1099"/>
    <w:rsid w:val="006E38B8"/>
    <w:rsid w:val="006F7936"/>
    <w:rsid w:val="00723A72"/>
    <w:rsid w:val="00725356"/>
    <w:rsid w:val="00746034"/>
    <w:rsid w:val="00753549"/>
    <w:rsid w:val="007660F8"/>
    <w:rsid w:val="008104F6"/>
    <w:rsid w:val="008260FC"/>
    <w:rsid w:val="00830DAE"/>
    <w:rsid w:val="008527D8"/>
    <w:rsid w:val="0085555B"/>
    <w:rsid w:val="00864C0E"/>
    <w:rsid w:val="00893F73"/>
    <w:rsid w:val="008977C9"/>
    <w:rsid w:val="008C725D"/>
    <w:rsid w:val="008C7AD1"/>
    <w:rsid w:val="008D62E7"/>
    <w:rsid w:val="008E6FC4"/>
    <w:rsid w:val="00905C9E"/>
    <w:rsid w:val="009165FC"/>
    <w:rsid w:val="00924229"/>
    <w:rsid w:val="00945BCE"/>
    <w:rsid w:val="009559C3"/>
    <w:rsid w:val="009A16B7"/>
    <w:rsid w:val="009B3207"/>
    <w:rsid w:val="009C04B0"/>
    <w:rsid w:val="009F1F3C"/>
    <w:rsid w:val="00A100FF"/>
    <w:rsid w:val="00A137C5"/>
    <w:rsid w:val="00A13D22"/>
    <w:rsid w:val="00A2019D"/>
    <w:rsid w:val="00A57E1C"/>
    <w:rsid w:val="00A60907"/>
    <w:rsid w:val="00A60B3B"/>
    <w:rsid w:val="00A75DBD"/>
    <w:rsid w:val="00A81BD1"/>
    <w:rsid w:val="00A848C8"/>
    <w:rsid w:val="00A909CE"/>
    <w:rsid w:val="00AC3CE4"/>
    <w:rsid w:val="00AC4B21"/>
    <w:rsid w:val="00AE40C0"/>
    <w:rsid w:val="00B071B1"/>
    <w:rsid w:val="00B076FB"/>
    <w:rsid w:val="00B20588"/>
    <w:rsid w:val="00B26DAC"/>
    <w:rsid w:val="00B506FD"/>
    <w:rsid w:val="00B61B57"/>
    <w:rsid w:val="00B64925"/>
    <w:rsid w:val="00B71695"/>
    <w:rsid w:val="00B75490"/>
    <w:rsid w:val="00B97C07"/>
    <w:rsid w:val="00B97DD9"/>
    <w:rsid w:val="00BB5AAA"/>
    <w:rsid w:val="00BD2096"/>
    <w:rsid w:val="00BD37A7"/>
    <w:rsid w:val="00BE06A0"/>
    <w:rsid w:val="00BE4882"/>
    <w:rsid w:val="00C05D80"/>
    <w:rsid w:val="00C178CB"/>
    <w:rsid w:val="00C32433"/>
    <w:rsid w:val="00C67791"/>
    <w:rsid w:val="00C8194D"/>
    <w:rsid w:val="00C828E7"/>
    <w:rsid w:val="00CC3216"/>
    <w:rsid w:val="00CD1AAF"/>
    <w:rsid w:val="00CE1779"/>
    <w:rsid w:val="00CF5C39"/>
    <w:rsid w:val="00D005E1"/>
    <w:rsid w:val="00D25546"/>
    <w:rsid w:val="00D2777B"/>
    <w:rsid w:val="00D32613"/>
    <w:rsid w:val="00D36A86"/>
    <w:rsid w:val="00D4002B"/>
    <w:rsid w:val="00D41051"/>
    <w:rsid w:val="00D47940"/>
    <w:rsid w:val="00D52271"/>
    <w:rsid w:val="00D60F75"/>
    <w:rsid w:val="00D74240"/>
    <w:rsid w:val="00D855C2"/>
    <w:rsid w:val="00D901C6"/>
    <w:rsid w:val="00D92EE4"/>
    <w:rsid w:val="00D93CD2"/>
    <w:rsid w:val="00DC231B"/>
    <w:rsid w:val="00DD7912"/>
    <w:rsid w:val="00E05E15"/>
    <w:rsid w:val="00E205A8"/>
    <w:rsid w:val="00E40981"/>
    <w:rsid w:val="00E43200"/>
    <w:rsid w:val="00E66AE0"/>
    <w:rsid w:val="00E93447"/>
    <w:rsid w:val="00EA2E1E"/>
    <w:rsid w:val="00EA34F6"/>
    <w:rsid w:val="00EB7090"/>
    <w:rsid w:val="00EC20B1"/>
    <w:rsid w:val="00EF10E0"/>
    <w:rsid w:val="00EF40F9"/>
    <w:rsid w:val="00F07D15"/>
    <w:rsid w:val="00F123FF"/>
    <w:rsid w:val="00F25D47"/>
    <w:rsid w:val="00F26BDB"/>
    <w:rsid w:val="00F44A3E"/>
    <w:rsid w:val="00F47C74"/>
    <w:rsid w:val="00F61D65"/>
    <w:rsid w:val="00F70793"/>
    <w:rsid w:val="00F92F54"/>
    <w:rsid w:val="00FA0F04"/>
    <w:rsid w:val="00FA3605"/>
    <w:rsid w:val="00FC11C2"/>
    <w:rsid w:val="00FD3A0C"/>
    <w:rsid w:val="00FD5393"/>
    <w:rsid w:val="00FF026A"/>
    <w:rsid w:val="00FF6A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GB" w:eastAsia="en-GB"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semiHidden="0" w:uiPriority="0" w:qFormat="1"/>
    <w:lsdException w:name="heading 9" w:locked="1"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iPriority="0" w:unhideWhenUsed="1"/>
    <w:lsdException w:name="FollowedHyperlink" w:unhideWhenUsed="1"/>
    <w:lsdException w:name="Strong" w:locked="1" w:semiHidden="0" w:uiPriority="22"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al">
    <w:name w:val="Normal"/>
    <w:qFormat/>
    <w:rsid w:val="00EB7090"/>
    <w:pPr>
      <w:spacing w:after="200"/>
    </w:pPr>
    <w:rPr>
      <w:rFonts w:ascii="Arial" w:hAnsi="Arial" w:cs="Arial"/>
      <w:lang w:eastAsia="en-US"/>
    </w:rPr>
  </w:style>
  <w:style w:type="paragraph" w:styleId="Heading1">
    <w:name w:val="heading 1"/>
    <w:basedOn w:val="Normal"/>
    <w:next w:val="Normal"/>
    <w:link w:val="Heading1Char"/>
    <w:uiPriority w:val="99"/>
    <w:qFormat/>
    <w:rsid w:val="009559C3"/>
    <w:pPr>
      <w:spacing w:before="480" w:after="0"/>
      <w:outlineLvl w:val="0"/>
    </w:pPr>
    <w:rPr>
      <w:rFonts w:ascii="Cambria" w:hAnsi="Cambria" w:cs="Cambria"/>
      <w:b/>
      <w:bCs/>
      <w:sz w:val="28"/>
      <w:szCs w:val="28"/>
    </w:rPr>
  </w:style>
  <w:style w:type="paragraph" w:styleId="Heading2">
    <w:name w:val="heading 2"/>
    <w:basedOn w:val="Normal"/>
    <w:next w:val="Normal"/>
    <w:link w:val="Heading2Char"/>
    <w:uiPriority w:val="99"/>
    <w:qFormat/>
    <w:rsid w:val="004E47A8"/>
    <w:pPr>
      <w:spacing w:before="400" w:after="0"/>
      <w:outlineLvl w:val="1"/>
    </w:pPr>
    <w:rPr>
      <w:b/>
      <w:bCs/>
      <w:sz w:val="32"/>
      <w:szCs w:val="32"/>
    </w:rPr>
  </w:style>
  <w:style w:type="paragraph" w:styleId="Heading3">
    <w:name w:val="heading 3"/>
    <w:basedOn w:val="Normal"/>
    <w:next w:val="Normal"/>
    <w:link w:val="Heading3Char"/>
    <w:uiPriority w:val="99"/>
    <w:qFormat/>
    <w:rsid w:val="009559C3"/>
    <w:pPr>
      <w:spacing w:before="200" w:after="0" w:line="271" w:lineRule="auto"/>
      <w:outlineLvl w:val="2"/>
    </w:pPr>
    <w:rPr>
      <w:rFonts w:ascii="Cambria" w:hAnsi="Cambria" w:cs="Cambria"/>
      <w:b/>
      <w:bCs/>
    </w:rPr>
  </w:style>
  <w:style w:type="paragraph" w:styleId="Heading4">
    <w:name w:val="heading 4"/>
    <w:basedOn w:val="Normal"/>
    <w:next w:val="Normal"/>
    <w:link w:val="Heading4Char"/>
    <w:uiPriority w:val="99"/>
    <w:qFormat/>
    <w:rsid w:val="009559C3"/>
    <w:pPr>
      <w:spacing w:before="200" w:after="0"/>
      <w:outlineLvl w:val="3"/>
    </w:pPr>
    <w:rPr>
      <w:rFonts w:ascii="Cambria" w:hAnsi="Cambria" w:cs="Cambria"/>
      <w:b/>
      <w:bCs/>
      <w:i/>
      <w:iCs/>
    </w:rPr>
  </w:style>
  <w:style w:type="paragraph" w:styleId="Heading5">
    <w:name w:val="heading 5"/>
    <w:basedOn w:val="Normal"/>
    <w:next w:val="Normal"/>
    <w:link w:val="Heading5Char"/>
    <w:uiPriority w:val="99"/>
    <w:qFormat/>
    <w:rsid w:val="009559C3"/>
    <w:pPr>
      <w:spacing w:before="200" w:after="0"/>
      <w:outlineLvl w:val="4"/>
    </w:pPr>
    <w:rPr>
      <w:rFonts w:ascii="Cambria" w:hAnsi="Cambria" w:cs="Cambria"/>
      <w:b/>
      <w:bCs/>
      <w:color w:val="7F7F7F"/>
    </w:rPr>
  </w:style>
  <w:style w:type="paragraph" w:styleId="Heading6">
    <w:name w:val="heading 6"/>
    <w:basedOn w:val="Normal"/>
    <w:next w:val="Normal"/>
    <w:link w:val="Heading6Char"/>
    <w:uiPriority w:val="99"/>
    <w:qFormat/>
    <w:rsid w:val="009559C3"/>
    <w:pPr>
      <w:spacing w:after="0" w:line="271" w:lineRule="auto"/>
      <w:outlineLvl w:val="5"/>
    </w:pPr>
    <w:rPr>
      <w:rFonts w:ascii="Cambria" w:hAnsi="Cambria" w:cs="Cambria"/>
      <w:b/>
      <w:bCs/>
      <w:i/>
      <w:iCs/>
      <w:color w:val="7F7F7F"/>
    </w:rPr>
  </w:style>
  <w:style w:type="paragraph" w:styleId="Heading7">
    <w:name w:val="heading 7"/>
    <w:basedOn w:val="Normal"/>
    <w:next w:val="Normal"/>
    <w:link w:val="Heading7Char"/>
    <w:uiPriority w:val="99"/>
    <w:qFormat/>
    <w:rsid w:val="009559C3"/>
    <w:pPr>
      <w:spacing w:after="0"/>
      <w:outlineLvl w:val="6"/>
    </w:pPr>
    <w:rPr>
      <w:rFonts w:ascii="Cambria" w:hAnsi="Cambria" w:cs="Cambria"/>
      <w:i/>
      <w:iCs/>
    </w:rPr>
  </w:style>
  <w:style w:type="paragraph" w:styleId="Heading8">
    <w:name w:val="heading 8"/>
    <w:basedOn w:val="Normal"/>
    <w:next w:val="Normal"/>
    <w:link w:val="Heading8Char"/>
    <w:uiPriority w:val="99"/>
    <w:qFormat/>
    <w:rsid w:val="009559C3"/>
    <w:pPr>
      <w:spacing w:after="0"/>
      <w:outlineLvl w:val="7"/>
    </w:pPr>
    <w:rPr>
      <w:rFonts w:ascii="Cambria" w:hAnsi="Cambria" w:cs="Cambria"/>
    </w:rPr>
  </w:style>
  <w:style w:type="paragraph" w:styleId="Heading9">
    <w:name w:val="heading 9"/>
    <w:basedOn w:val="Normal"/>
    <w:next w:val="Normal"/>
    <w:link w:val="Heading9Char"/>
    <w:uiPriority w:val="99"/>
    <w:qFormat/>
    <w:rsid w:val="009559C3"/>
    <w:pPr>
      <w:spacing w:after="0"/>
      <w:outlineLvl w:val="8"/>
    </w:pPr>
    <w:rPr>
      <w:rFonts w:ascii="Cambria" w:hAnsi="Cambria" w:cs="Cambria"/>
      <w:i/>
      <w:iCs/>
      <w:spacing w:val="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9559C3"/>
    <w:rPr>
      <w:rFonts w:ascii="Cambria" w:hAnsi="Cambria" w:cs="Cambria"/>
      <w:b/>
      <w:bCs/>
      <w:sz w:val="28"/>
      <w:szCs w:val="28"/>
    </w:rPr>
  </w:style>
  <w:style w:type="character" w:customStyle="1" w:styleId="Heading2Char">
    <w:name w:val="Heading 2 Char"/>
    <w:link w:val="Heading2"/>
    <w:uiPriority w:val="99"/>
    <w:locked/>
    <w:rsid w:val="004E47A8"/>
    <w:rPr>
      <w:rFonts w:ascii="Arial" w:hAnsi="Arial" w:cs="Arial"/>
      <w:b/>
      <w:bCs/>
      <w:sz w:val="32"/>
      <w:szCs w:val="32"/>
      <w:lang w:val="en-US" w:eastAsia="en-US"/>
    </w:rPr>
  </w:style>
  <w:style w:type="character" w:customStyle="1" w:styleId="Heading3Char">
    <w:name w:val="Heading 3 Char"/>
    <w:link w:val="Heading3"/>
    <w:uiPriority w:val="99"/>
    <w:locked/>
    <w:rsid w:val="009559C3"/>
    <w:rPr>
      <w:rFonts w:ascii="Cambria" w:hAnsi="Cambria" w:cs="Cambria"/>
      <w:b/>
      <w:bCs/>
    </w:rPr>
  </w:style>
  <w:style w:type="character" w:customStyle="1" w:styleId="Heading4Char">
    <w:name w:val="Heading 4 Char"/>
    <w:link w:val="Heading4"/>
    <w:uiPriority w:val="99"/>
    <w:semiHidden/>
    <w:locked/>
    <w:rsid w:val="009559C3"/>
    <w:rPr>
      <w:rFonts w:ascii="Cambria" w:hAnsi="Cambria" w:cs="Cambria"/>
      <w:b/>
      <w:bCs/>
      <w:i/>
      <w:iCs/>
    </w:rPr>
  </w:style>
  <w:style w:type="character" w:customStyle="1" w:styleId="Heading5Char">
    <w:name w:val="Heading 5 Char"/>
    <w:link w:val="Heading5"/>
    <w:uiPriority w:val="99"/>
    <w:semiHidden/>
    <w:locked/>
    <w:rsid w:val="009559C3"/>
    <w:rPr>
      <w:rFonts w:ascii="Cambria" w:hAnsi="Cambria" w:cs="Cambria"/>
      <w:b/>
      <w:bCs/>
      <w:color w:val="7F7F7F"/>
    </w:rPr>
  </w:style>
  <w:style w:type="character" w:customStyle="1" w:styleId="Heading6Char">
    <w:name w:val="Heading 6 Char"/>
    <w:link w:val="Heading6"/>
    <w:uiPriority w:val="99"/>
    <w:semiHidden/>
    <w:locked/>
    <w:rsid w:val="009559C3"/>
    <w:rPr>
      <w:rFonts w:ascii="Cambria" w:hAnsi="Cambria" w:cs="Cambria"/>
      <w:b/>
      <w:bCs/>
      <w:i/>
      <w:iCs/>
      <w:color w:val="7F7F7F"/>
    </w:rPr>
  </w:style>
  <w:style w:type="character" w:customStyle="1" w:styleId="Heading7Char">
    <w:name w:val="Heading 7 Char"/>
    <w:link w:val="Heading7"/>
    <w:uiPriority w:val="99"/>
    <w:semiHidden/>
    <w:locked/>
    <w:rsid w:val="009559C3"/>
    <w:rPr>
      <w:rFonts w:ascii="Cambria" w:hAnsi="Cambria" w:cs="Cambria"/>
      <w:i/>
      <w:iCs/>
    </w:rPr>
  </w:style>
  <w:style w:type="character" w:customStyle="1" w:styleId="Heading8Char">
    <w:name w:val="Heading 8 Char"/>
    <w:link w:val="Heading8"/>
    <w:uiPriority w:val="99"/>
    <w:semiHidden/>
    <w:locked/>
    <w:rsid w:val="009559C3"/>
    <w:rPr>
      <w:rFonts w:ascii="Cambria" w:hAnsi="Cambria" w:cs="Cambria"/>
      <w:sz w:val="20"/>
      <w:szCs w:val="20"/>
    </w:rPr>
  </w:style>
  <w:style w:type="character" w:customStyle="1" w:styleId="Heading9Char">
    <w:name w:val="Heading 9 Char"/>
    <w:link w:val="Heading9"/>
    <w:uiPriority w:val="99"/>
    <w:semiHidden/>
    <w:locked/>
    <w:rsid w:val="009559C3"/>
    <w:rPr>
      <w:rFonts w:ascii="Cambria" w:hAnsi="Cambria" w:cs="Cambria"/>
      <w:i/>
      <w:iCs/>
      <w:spacing w:val="5"/>
      <w:sz w:val="20"/>
      <w:szCs w:val="20"/>
    </w:rPr>
  </w:style>
  <w:style w:type="paragraph" w:customStyle="1" w:styleId="Default">
    <w:name w:val="Default"/>
    <w:rsid w:val="009559C3"/>
    <w:pPr>
      <w:autoSpaceDE w:val="0"/>
      <w:autoSpaceDN w:val="0"/>
      <w:adjustRightInd w:val="0"/>
    </w:pPr>
    <w:rPr>
      <w:rFonts w:ascii="Arial" w:hAnsi="Arial" w:cs="Arial"/>
      <w:color w:val="000000"/>
      <w:sz w:val="24"/>
      <w:szCs w:val="24"/>
      <w:lang w:val="en-US" w:eastAsia="en-US"/>
    </w:rPr>
  </w:style>
  <w:style w:type="paragraph" w:styleId="Footer">
    <w:name w:val="footer"/>
    <w:basedOn w:val="Normal"/>
    <w:link w:val="FooterChar"/>
    <w:uiPriority w:val="99"/>
    <w:rsid w:val="009559C3"/>
    <w:pPr>
      <w:tabs>
        <w:tab w:val="center" w:pos="4513"/>
        <w:tab w:val="right" w:pos="9026"/>
      </w:tabs>
      <w:spacing w:after="0"/>
    </w:pPr>
  </w:style>
  <w:style w:type="character" w:customStyle="1" w:styleId="FooterChar">
    <w:name w:val="Footer Char"/>
    <w:link w:val="Footer"/>
    <w:uiPriority w:val="99"/>
    <w:locked/>
    <w:rsid w:val="009559C3"/>
    <w:rPr>
      <w:rFonts w:ascii="Arial" w:hAnsi="Arial" w:cs="Arial"/>
    </w:rPr>
  </w:style>
  <w:style w:type="character" w:styleId="FootnoteReference">
    <w:name w:val="footnote reference"/>
    <w:uiPriority w:val="99"/>
    <w:semiHidden/>
    <w:rsid w:val="009559C3"/>
    <w:rPr>
      <w:rFonts w:cs="Times New Roman"/>
      <w:vertAlign w:val="superscript"/>
    </w:rPr>
  </w:style>
  <w:style w:type="paragraph" w:styleId="BalloonText">
    <w:name w:val="Balloon Text"/>
    <w:basedOn w:val="Normal"/>
    <w:link w:val="BalloonTextChar"/>
    <w:uiPriority w:val="99"/>
    <w:semiHidden/>
    <w:rsid w:val="009559C3"/>
    <w:pPr>
      <w:spacing w:after="0"/>
    </w:pPr>
    <w:rPr>
      <w:rFonts w:ascii="Tahoma" w:hAnsi="Tahoma" w:cs="Tahoma"/>
      <w:sz w:val="16"/>
      <w:szCs w:val="16"/>
    </w:rPr>
  </w:style>
  <w:style w:type="character" w:customStyle="1" w:styleId="BalloonTextChar">
    <w:name w:val="Balloon Text Char"/>
    <w:link w:val="BalloonText"/>
    <w:uiPriority w:val="99"/>
    <w:semiHidden/>
    <w:locked/>
    <w:rsid w:val="009559C3"/>
    <w:rPr>
      <w:rFonts w:ascii="Tahoma" w:hAnsi="Tahoma" w:cs="Tahoma"/>
      <w:sz w:val="16"/>
      <w:szCs w:val="16"/>
    </w:rPr>
  </w:style>
  <w:style w:type="paragraph" w:styleId="Title">
    <w:name w:val="Title"/>
    <w:basedOn w:val="Normal"/>
    <w:next w:val="Normal"/>
    <w:link w:val="TitleChar"/>
    <w:uiPriority w:val="99"/>
    <w:qFormat/>
    <w:rsid w:val="009559C3"/>
    <w:pPr>
      <w:pBdr>
        <w:bottom w:val="single" w:sz="4" w:space="1" w:color="auto"/>
      </w:pBdr>
    </w:pPr>
    <w:rPr>
      <w:rFonts w:ascii="Cambria" w:hAnsi="Cambria" w:cs="Cambria"/>
      <w:spacing w:val="5"/>
      <w:sz w:val="52"/>
      <w:szCs w:val="52"/>
    </w:rPr>
  </w:style>
  <w:style w:type="character" w:customStyle="1" w:styleId="TitleChar">
    <w:name w:val="Title Char"/>
    <w:link w:val="Title"/>
    <w:uiPriority w:val="99"/>
    <w:locked/>
    <w:rsid w:val="009559C3"/>
    <w:rPr>
      <w:rFonts w:ascii="Cambria" w:hAnsi="Cambria" w:cs="Cambria"/>
      <w:spacing w:val="5"/>
      <w:sz w:val="52"/>
      <w:szCs w:val="52"/>
    </w:rPr>
  </w:style>
  <w:style w:type="paragraph" w:styleId="Subtitle">
    <w:name w:val="Subtitle"/>
    <w:basedOn w:val="Normal"/>
    <w:next w:val="Normal"/>
    <w:link w:val="SubtitleChar"/>
    <w:uiPriority w:val="99"/>
    <w:qFormat/>
    <w:rsid w:val="009559C3"/>
    <w:pPr>
      <w:spacing w:after="600"/>
    </w:pPr>
    <w:rPr>
      <w:rFonts w:ascii="Cambria" w:hAnsi="Cambria" w:cs="Cambria"/>
      <w:i/>
      <w:iCs/>
      <w:spacing w:val="13"/>
      <w:sz w:val="24"/>
      <w:szCs w:val="24"/>
    </w:rPr>
  </w:style>
  <w:style w:type="character" w:customStyle="1" w:styleId="SubtitleChar">
    <w:name w:val="Subtitle Char"/>
    <w:link w:val="Subtitle"/>
    <w:uiPriority w:val="99"/>
    <w:locked/>
    <w:rsid w:val="009559C3"/>
    <w:rPr>
      <w:rFonts w:ascii="Cambria" w:hAnsi="Cambria" w:cs="Cambria"/>
      <w:i/>
      <w:iCs/>
      <w:spacing w:val="13"/>
      <w:sz w:val="24"/>
      <w:szCs w:val="24"/>
    </w:rPr>
  </w:style>
  <w:style w:type="character" w:styleId="Strong">
    <w:name w:val="Strong"/>
    <w:uiPriority w:val="22"/>
    <w:qFormat/>
    <w:rsid w:val="009559C3"/>
    <w:rPr>
      <w:rFonts w:cs="Times New Roman"/>
      <w:b/>
      <w:bCs/>
    </w:rPr>
  </w:style>
  <w:style w:type="character" w:styleId="Emphasis">
    <w:name w:val="Emphasis"/>
    <w:uiPriority w:val="99"/>
    <w:qFormat/>
    <w:rsid w:val="009559C3"/>
    <w:rPr>
      <w:rFonts w:cs="Times New Roman"/>
      <w:b/>
      <w:bCs/>
      <w:i/>
      <w:iCs/>
      <w:spacing w:val="10"/>
      <w:shd w:val="clear" w:color="auto" w:fill="auto"/>
    </w:rPr>
  </w:style>
  <w:style w:type="paragraph" w:styleId="NoSpacing">
    <w:name w:val="No Spacing"/>
    <w:basedOn w:val="Normal"/>
    <w:uiPriority w:val="99"/>
    <w:qFormat/>
    <w:rsid w:val="009559C3"/>
    <w:pPr>
      <w:spacing w:after="0"/>
    </w:pPr>
  </w:style>
  <w:style w:type="paragraph" w:styleId="ListParagraph">
    <w:name w:val="List Paragraph"/>
    <w:basedOn w:val="Normal"/>
    <w:uiPriority w:val="99"/>
    <w:qFormat/>
    <w:rsid w:val="009559C3"/>
    <w:pPr>
      <w:ind w:left="720"/>
    </w:pPr>
  </w:style>
  <w:style w:type="paragraph" w:styleId="Quote">
    <w:name w:val="Quote"/>
    <w:basedOn w:val="Normal"/>
    <w:next w:val="Normal"/>
    <w:link w:val="QuoteChar"/>
    <w:uiPriority w:val="99"/>
    <w:qFormat/>
    <w:rsid w:val="009559C3"/>
    <w:pPr>
      <w:spacing w:before="200" w:after="0"/>
      <w:ind w:left="360" w:right="360"/>
    </w:pPr>
    <w:rPr>
      <w:i/>
      <w:iCs/>
    </w:rPr>
  </w:style>
  <w:style w:type="character" w:customStyle="1" w:styleId="QuoteChar">
    <w:name w:val="Quote Char"/>
    <w:link w:val="Quote"/>
    <w:uiPriority w:val="99"/>
    <w:locked/>
    <w:rsid w:val="009559C3"/>
    <w:rPr>
      <w:rFonts w:cs="Times New Roman"/>
      <w:i/>
      <w:iCs/>
    </w:rPr>
  </w:style>
  <w:style w:type="paragraph" w:styleId="IntenseQuote">
    <w:name w:val="Intense Quote"/>
    <w:basedOn w:val="Normal"/>
    <w:next w:val="Normal"/>
    <w:link w:val="IntenseQuoteChar"/>
    <w:uiPriority w:val="99"/>
    <w:qFormat/>
    <w:rsid w:val="009559C3"/>
    <w:pPr>
      <w:pBdr>
        <w:bottom w:val="single" w:sz="4" w:space="1" w:color="auto"/>
      </w:pBdr>
      <w:spacing w:before="200" w:after="280"/>
      <w:ind w:left="1008" w:right="1152"/>
      <w:jc w:val="both"/>
    </w:pPr>
    <w:rPr>
      <w:b/>
      <w:bCs/>
      <w:i/>
      <w:iCs/>
    </w:rPr>
  </w:style>
  <w:style w:type="character" w:customStyle="1" w:styleId="IntenseQuoteChar">
    <w:name w:val="Intense Quote Char"/>
    <w:link w:val="IntenseQuote"/>
    <w:uiPriority w:val="99"/>
    <w:locked/>
    <w:rsid w:val="009559C3"/>
    <w:rPr>
      <w:rFonts w:cs="Times New Roman"/>
      <w:b/>
      <w:bCs/>
      <w:i/>
      <w:iCs/>
    </w:rPr>
  </w:style>
  <w:style w:type="character" w:styleId="SubtleEmphasis">
    <w:name w:val="Subtle Emphasis"/>
    <w:uiPriority w:val="99"/>
    <w:qFormat/>
    <w:rsid w:val="009559C3"/>
    <w:rPr>
      <w:rFonts w:cs="Times New Roman"/>
      <w:i/>
      <w:iCs/>
    </w:rPr>
  </w:style>
  <w:style w:type="character" w:styleId="IntenseEmphasis">
    <w:name w:val="Intense Emphasis"/>
    <w:uiPriority w:val="99"/>
    <w:qFormat/>
    <w:rsid w:val="009559C3"/>
    <w:rPr>
      <w:rFonts w:cs="Times New Roman"/>
      <w:b/>
      <w:bCs/>
    </w:rPr>
  </w:style>
  <w:style w:type="character" w:styleId="SubtleReference">
    <w:name w:val="Subtle Reference"/>
    <w:uiPriority w:val="99"/>
    <w:qFormat/>
    <w:rsid w:val="009559C3"/>
    <w:rPr>
      <w:rFonts w:cs="Times New Roman"/>
      <w:smallCaps/>
    </w:rPr>
  </w:style>
  <w:style w:type="character" w:styleId="IntenseReference">
    <w:name w:val="Intense Reference"/>
    <w:uiPriority w:val="99"/>
    <w:qFormat/>
    <w:rsid w:val="009559C3"/>
    <w:rPr>
      <w:rFonts w:cs="Times New Roman"/>
      <w:smallCaps/>
      <w:spacing w:val="5"/>
      <w:u w:val="single"/>
    </w:rPr>
  </w:style>
  <w:style w:type="character" w:styleId="BookTitle">
    <w:name w:val="Book Title"/>
    <w:uiPriority w:val="99"/>
    <w:qFormat/>
    <w:rsid w:val="009559C3"/>
    <w:rPr>
      <w:rFonts w:cs="Times New Roman"/>
      <w:i/>
      <w:iCs/>
      <w:smallCaps/>
      <w:spacing w:val="5"/>
    </w:rPr>
  </w:style>
  <w:style w:type="paragraph" w:styleId="TOCHeading">
    <w:name w:val="TOC Heading"/>
    <w:basedOn w:val="Heading1"/>
    <w:next w:val="Normal"/>
    <w:uiPriority w:val="99"/>
    <w:qFormat/>
    <w:rsid w:val="009559C3"/>
    <w:pPr>
      <w:outlineLvl w:val="9"/>
    </w:pPr>
  </w:style>
  <w:style w:type="paragraph" w:styleId="Header">
    <w:name w:val="header"/>
    <w:basedOn w:val="Normal"/>
    <w:link w:val="HeaderChar"/>
    <w:uiPriority w:val="99"/>
    <w:rsid w:val="00FD5393"/>
    <w:pPr>
      <w:tabs>
        <w:tab w:val="center" w:pos="4513"/>
        <w:tab w:val="right" w:pos="9026"/>
      </w:tabs>
    </w:pPr>
  </w:style>
  <w:style w:type="character" w:customStyle="1" w:styleId="HeaderChar">
    <w:name w:val="Header Char"/>
    <w:link w:val="Header"/>
    <w:uiPriority w:val="99"/>
    <w:locked/>
    <w:rsid w:val="00FD5393"/>
    <w:rPr>
      <w:rFonts w:cs="Times New Roman"/>
      <w:sz w:val="22"/>
      <w:szCs w:val="22"/>
      <w:lang w:val="en-US" w:eastAsia="en-US"/>
    </w:rPr>
  </w:style>
  <w:style w:type="table" w:styleId="TableGrid">
    <w:name w:val="Table Grid"/>
    <w:basedOn w:val="TableNormal"/>
    <w:uiPriority w:val="99"/>
    <w:rsid w:val="00EC20B1"/>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uiPriority w:val="99"/>
    <w:semiHidden/>
    <w:rsid w:val="00340EB7"/>
    <w:rPr>
      <w:rFonts w:cs="Times New Roman"/>
      <w:sz w:val="16"/>
      <w:szCs w:val="16"/>
    </w:rPr>
  </w:style>
  <w:style w:type="paragraph" w:styleId="CommentText">
    <w:name w:val="annotation text"/>
    <w:basedOn w:val="Normal"/>
    <w:link w:val="CommentTextChar"/>
    <w:uiPriority w:val="99"/>
    <w:semiHidden/>
    <w:rsid w:val="00340EB7"/>
  </w:style>
  <w:style w:type="character" w:customStyle="1" w:styleId="CommentTextChar">
    <w:name w:val="Comment Text Char"/>
    <w:link w:val="CommentText"/>
    <w:uiPriority w:val="99"/>
    <w:semiHidden/>
    <w:locked/>
    <w:rsid w:val="00340EB7"/>
    <w:rPr>
      <w:rFonts w:ascii="Arial" w:hAnsi="Arial" w:cs="Arial"/>
      <w:lang w:val="en-US" w:eastAsia="en-US"/>
    </w:rPr>
  </w:style>
  <w:style w:type="paragraph" w:styleId="CommentSubject">
    <w:name w:val="annotation subject"/>
    <w:basedOn w:val="CommentText"/>
    <w:next w:val="CommentText"/>
    <w:link w:val="CommentSubjectChar"/>
    <w:uiPriority w:val="99"/>
    <w:semiHidden/>
    <w:rsid w:val="00340EB7"/>
    <w:rPr>
      <w:b/>
      <w:bCs/>
    </w:rPr>
  </w:style>
  <w:style w:type="character" w:customStyle="1" w:styleId="CommentSubjectChar">
    <w:name w:val="Comment Subject Char"/>
    <w:link w:val="CommentSubject"/>
    <w:uiPriority w:val="99"/>
    <w:semiHidden/>
    <w:locked/>
    <w:rsid w:val="00340EB7"/>
    <w:rPr>
      <w:rFonts w:ascii="Arial" w:hAnsi="Arial" w:cs="Arial"/>
      <w:b/>
      <w:bCs/>
      <w:lang w:val="en-US" w:eastAsia="en-US"/>
    </w:rPr>
  </w:style>
  <w:style w:type="character" w:styleId="Hyperlink">
    <w:name w:val="Hyperlink"/>
    <w:unhideWhenUsed/>
    <w:rsid w:val="00A100FF"/>
    <w:rPr>
      <w:color w:val="0000FF"/>
      <w:u w:val="single"/>
    </w:rPr>
  </w:style>
  <w:style w:type="paragraph" w:styleId="FootnoteText">
    <w:name w:val="footnote text"/>
    <w:basedOn w:val="Normal"/>
    <w:link w:val="FootnoteTextChar"/>
    <w:uiPriority w:val="99"/>
    <w:semiHidden/>
    <w:unhideWhenUsed/>
    <w:rsid w:val="00893F73"/>
  </w:style>
  <w:style w:type="character" w:customStyle="1" w:styleId="FootnoteTextChar">
    <w:name w:val="Footnote Text Char"/>
    <w:link w:val="FootnoteText"/>
    <w:uiPriority w:val="99"/>
    <w:semiHidden/>
    <w:rsid w:val="00893F73"/>
    <w:rPr>
      <w:rFonts w:ascii="Arial" w:hAnsi="Arial" w:cs="Arial"/>
      <w:sz w:val="20"/>
      <w:szCs w:val="20"/>
      <w:lang w:val="en-US" w:eastAsia="en-US"/>
    </w:rPr>
  </w:style>
  <w:style w:type="paragraph" w:styleId="ListBullet">
    <w:name w:val="List Bullet"/>
    <w:basedOn w:val="Normal"/>
    <w:uiPriority w:val="99"/>
    <w:unhideWhenUsed/>
    <w:rsid w:val="006E38B8"/>
    <w:pPr>
      <w:contextualSpacing/>
    </w:pPr>
  </w:style>
  <w:style w:type="paragraph" w:styleId="Bibliography">
    <w:name w:val="Bibliography"/>
    <w:basedOn w:val="Normal"/>
    <w:next w:val="Normal"/>
    <w:uiPriority w:val="37"/>
    <w:unhideWhenUsed/>
    <w:rsid w:val="00B076FB"/>
    <w:pPr>
      <w:spacing w:before="120" w:after="0"/>
    </w:pPr>
    <w:rPr>
      <w:rFonts w:cs="Times New Roman"/>
      <w:szCs w:val="24"/>
      <w:lang w:val="en-AU"/>
    </w:rPr>
  </w:style>
  <w:style w:type="paragraph" w:styleId="NormalWeb">
    <w:name w:val="Normal (Web)"/>
    <w:basedOn w:val="Normal"/>
    <w:uiPriority w:val="99"/>
    <w:unhideWhenUsed/>
    <w:rsid w:val="00A137C5"/>
    <w:pPr>
      <w:spacing w:before="100" w:beforeAutospacing="1" w:after="100" w:afterAutospacing="1"/>
    </w:pPr>
    <w:rPr>
      <w:rFonts w:ascii="Times New Roman" w:hAnsi="Times New Roman" w:cs="Times New Roman"/>
      <w:sz w:val="24"/>
      <w:szCs w:val="24"/>
      <w:lang w:eastAsia="en-GB"/>
    </w:rPr>
  </w:style>
  <w:style w:type="paragraph" w:customStyle="1" w:styleId="backbtn">
    <w:name w:val="back_btn"/>
    <w:basedOn w:val="Normal"/>
    <w:rsid w:val="00A137C5"/>
    <w:pPr>
      <w:spacing w:before="100" w:beforeAutospacing="1" w:after="100" w:afterAutospacing="1"/>
    </w:pPr>
    <w:rPr>
      <w:rFonts w:ascii="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GB" w:eastAsia="en-GB"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semiHidden="0" w:uiPriority="0" w:qFormat="1"/>
    <w:lsdException w:name="heading 9" w:locked="1"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iPriority="0" w:unhideWhenUsed="1"/>
    <w:lsdException w:name="FollowedHyperlink" w:unhideWhenUsed="1"/>
    <w:lsdException w:name="Strong" w:locked="1" w:semiHidden="0" w:uiPriority="22"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al">
    <w:name w:val="Normal"/>
    <w:qFormat/>
    <w:rsid w:val="00EB7090"/>
    <w:pPr>
      <w:spacing w:after="200"/>
    </w:pPr>
    <w:rPr>
      <w:rFonts w:ascii="Arial" w:hAnsi="Arial" w:cs="Arial"/>
      <w:lang w:eastAsia="en-US"/>
    </w:rPr>
  </w:style>
  <w:style w:type="paragraph" w:styleId="Heading1">
    <w:name w:val="heading 1"/>
    <w:basedOn w:val="Normal"/>
    <w:next w:val="Normal"/>
    <w:link w:val="Heading1Char"/>
    <w:uiPriority w:val="99"/>
    <w:qFormat/>
    <w:rsid w:val="009559C3"/>
    <w:pPr>
      <w:spacing w:before="480" w:after="0"/>
      <w:outlineLvl w:val="0"/>
    </w:pPr>
    <w:rPr>
      <w:rFonts w:ascii="Cambria" w:hAnsi="Cambria" w:cs="Cambria"/>
      <w:b/>
      <w:bCs/>
      <w:sz w:val="28"/>
      <w:szCs w:val="28"/>
    </w:rPr>
  </w:style>
  <w:style w:type="paragraph" w:styleId="Heading2">
    <w:name w:val="heading 2"/>
    <w:basedOn w:val="Normal"/>
    <w:next w:val="Normal"/>
    <w:link w:val="Heading2Char"/>
    <w:uiPriority w:val="99"/>
    <w:qFormat/>
    <w:rsid w:val="004E47A8"/>
    <w:pPr>
      <w:spacing w:before="400" w:after="0"/>
      <w:outlineLvl w:val="1"/>
    </w:pPr>
    <w:rPr>
      <w:b/>
      <w:bCs/>
      <w:sz w:val="32"/>
      <w:szCs w:val="32"/>
    </w:rPr>
  </w:style>
  <w:style w:type="paragraph" w:styleId="Heading3">
    <w:name w:val="heading 3"/>
    <w:basedOn w:val="Normal"/>
    <w:next w:val="Normal"/>
    <w:link w:val="Heading3Char"/>
    <w:uiPriority w:val="99"/>
    <w:qFormat/>
    <w:rsid w:val="009559C3"/>
    <w:pPr>
      <w:spacing w:before="200" w:after="0" w:line="271" w:lineRule="auto"/>
      <w:outlineLvl w:val="2"/>
    </w:pPr>
    <w:rPr>
      <w:rFonts w:ascii="Cambria" w:hAnsi="Cambria" w:cs="Cambria"/>
      <w:b/>
      <w:bCs/>
    </w:rPr>
  </w:style>
  <w:style w:type="paragraph" w:styleId="Heading4">
    <w:name w:val="heading 4"/>
    <w:basedOn w:val="Normal"/>
    <w:next w:val="Normal"/>
    <w:link w:val="Heading4Char"/>
    <w:uiPriority w:val="99"/>
    <w:qFormat/>
    <w:rsid w:val="009559C3"/>
    <w:pPr>
      <w:spacing w:before="200" w:after="0"/>
      <w:outlineLvl w:val="3"/>
    </w:pPr>
    <w:rPr>
      <w:rFonts w:ascii="Cambria" w:hAnsi="Cambria" w:cs="Cambria"/>
      <w:b/>
      <w:bCs/>
      <w:i/>
      <w:iCs/>
    </w:rPr>
  </w:style>
  <w:style w:type="paragraph" w:styleId="Heading5">
    <w:name w:val="heading 5"/>
    <w:basedOn w:val="Normal"/>
    <w:next w:val="Normal"/>
    <w:link w:val="Heading5Char"/>
    <w:uiPriority w:val="99"/>
    <w:qFormat/>
    <w:rsid w:val="009559C3"/>
    <w:pPr>
      <w:spacing w:before="200" w:after="0"/>
      <w:outlineLvl w:val="4"/>
    </w:pPr>
    <w:rPr>
      <w:rFonts w:ascii="Cambria" w:hAnsi="Cambria" w:cs="Cambria"/>
      <w:b/>
      <w:bCs/>
      <w:color w:val="7F7F7F"/>
    </w:rPr>
  </w:style>
  <w:style w:type="paragraph" w:styleId="Heading6">
    <w:name w:val="heading 6"/>
    <w:basedOn w:val="Normal"/>
    <w:next w:val="Normal"/>
    <w:link w:val="Heading6Char"/>
    <w:uiPriority w:val="99"/>
    <w:qFormat/>
    <w:rsid w:val="009559C3"/>
    <w:pPr>
      <w:spacing w:after="0" w:line="271" w:lineRule="auto"/>
      <w:outlineLvl w:val="5"/>
    </w:pPr>
    <w:rPr>
      <w:rFonts w:ascii="Cambria" w:hAnsi="Cambria" w:cs="Cambria"/>
      <w:b/>
      <w:bCs/>
      <w:i/>
      <w:iCs/>
      <w:color w:val="7F7F7F"/>
    </w:rPr>
  </w:style>
  <w:style w:type="paragraph" w:styleId="Heading7">
    <w:name w:val="heading 7"/>
    <w:basedOn w:val="Normal"/>
    <w:next w:val="Normal"/>
    <w:link w:val="Heading7Char"/>
    <w:uiPriority w:val="99"/>
    <w:qFormat/>
    <w:rsid w:val="009559C3"/>
    <w:pPr>
      <w:spacing w:after="0"/>
      <w:outlineLvl w:val="6"/>
    </w:pPr>
    <w:rPr>
      <w:rFonts w:ascii="Cambria" w:hAnsi="Cambria" w:cs="Cambria"/>
      <w:i/>
      <w:iCs/>
    </w:rPr>
  </w:style>
  <w:style w:type="paragraph" w:styleId="Heading8">
    <w:name w:val="heading 8"/>
    <w:basedOn w:val="Normal"/>
    <w:next w:val="Normal"/>
    <w:link w:val="Heading8Char"/>
    <w:uiPriority w:val="99"/>
    <w:qFormat/>
    <w:rsid w:val="009559C3"/>
    <w:pPr>
      <w:spacing w:after="0"/>
      <w:outlineLvl w:val="7"/>
    </w:pPr>
    <w:rPr>
      <w:rFonts w:ascii="Cambria" w:hAnsi="Cambria" w:cs="Cambria"/>
    </w:rPr>
  </w:style>
  <w:style w:type="paragraph" w:styleId="Heading9">
    <w:name w:val="heading 9"/>
    <w:basedOn w:val="Normal"/>
    <w:next w:val="Normal"/>
    <w:link w:val="Heading9Char"/>
    <w:uiPriority w:val="99"/>
    <w:qFormat/>
    <w:rsid w:val="009559C3"/>
    <w:pPr>
      <w:spacing w:after="0"/>
      <w:outlineLvl w:val="8"/>
    </w:pPr>
    <w:rPr>
      <w:rFonts w:ascii="Cambria" w:hAnsi="Cambria" w:cs="Cambria"/>
      <w:i/>
      <w:iCs/>
      <w:spacing w:val="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9559C3"/>
    <w:rPr>
      <w:rFonts w:ascii="Cambria" w:hAnsi="Cambria" w:cs="Cambria"/>
      <w:b/>
      <w:bCs/>
      <w:sz w:val="28"/>
      <w:szCs w:val="28"/>
    </w:rPr>
  </w:style>
  <w:style w:type="character" w:customStyle="1" w:styleId="Heading2Char">
    <w:name w:val="Heading 2 Char"/>
    <w:link w:val="Heading2"/>
    <w:uiPriority w:val="99"/>
    <w:locked/>
    <w:rsid w:val="004E47A8"/>
    <w:rPr>
      <w:rFonts w:ascii="Arial" w:hAnsi="Arial" w:cs="Arial"/>
      <w:b/>
      <w:bCs/>
      <w:sz w:val="32"/>
      <w:szCs w:val="32"/>
      <w:lang w:val="en-US" w:eastAsia="en-US"/>
    </w:rPr>
  </w:style>
  <w:style w:type="character" w:customStyle="1" w:styleId="Heading3Char">
    <w:name w:val="Heading 3 Char"/>
    <w:link w:val="Heading3"/>
    <w:uiPriority w:val="99"/>
    <w:locked/>
    <w:rsid w:val="009559C3"/>
    <w:rPr>
      <w:rFonts w:ascii="Cambria" w:hAnsi="Cambria" w:cs="Cambria"/>
      <w:b/>
      <w:bCs/>
    </w:rPr>
  </w:style>
  <w:style w:type="character" w:customStyle="1" w:styleId="Heading4Char">
    <w:name w:val="Heading 4 Char"/>
    <w:link w:val="Heading4"/>
    <w:uiPriority w:val="99"/>
    <w:semiHidden/>
    <w:locked/>
    <w:rsid w:val="009559C3"/>
    <w:rPr>
      <w:rFonts w:ascii="Cambria" w:hAnsi="Cambria" w:cs="Cambria"/>
      <w:b/>
      <w:bCs/>
      <w:i/>
      <w:iCs/>
    </w:rPr>
  </w:style>
  <w:style w:type="character" w:customStyle="1" w:styleId="Heading5Char">
    <w:name w:val="Heading 5 Char"/>
    <w:link w:val="Heading5"/>
    <w:uiPriority w:val="99"/>
    <w:semiHidden/>
    <w:locked/>
    <w:rsid w:val="009559C3"/>
    <w:rPr>
      <w:rFonts w:ascii="Cambria" w:hAnsi="Cambria" w:cs="Cambria"/>
      <w:b/>
      <w:bCs/>
      <w:color w:val="7F7F7F"/>
    </w:rPr>
  </w:style>
  <w:style w:type="character" w:customStyle="1" w:styleId="Heading6Char">
    <w:name w:val="Heading 6 Char"/>
    <w:link w:val="Heading6"/>
    <w:uiPriority w:val="99"/>
    <w:semiHidden/>
    <w:locked/>
    <w:rsid w:val="009559C3"/>
    <w:rPr>
      <w:rFonts w:ascii="Cambria" w:hAnsi="Cambria" w:cs="Cambria"/>
      <w:b/>
      <w:bCs/>
      <w:i/>
      <w:iCs/>
      <w:color w:val="7F7F7F"/>
    </w:rPr>
  </w:style>
  <w:style w:type="character" w:customStyle="1" w:styleId="Heading7Char">
    <w:name w:val="Heading 7 Char"/>
    <w:link w:val="Heading7"/>
    <w:uiPriority w:val="99"/>
    <w:semiHidden/>
    <w:locked/>
    <w:rsid w:val="009559C3"/>
    <w:rPr>
      <w:rFonts w:ascii="Cambria" w:hAnsi="Cambria" w:cs="Cambria"/>
      <w:i/>
      <w:iCs/>
    </w:rPr>
  </w:style>
  <w:style w:type="character" w:customStyle="1" w:styleId="Heading8Char">
    <w:name w:val="Heading 8 Char"/>
    <w:link w:val="Heading8"/>
    <w:uiPriority w:val="99"/>
    <w:semiHidden/>
    <w:locked/>
    <w:rsid w:val="009559C3"/>
    <w:rPr>
      <w:rFonts w:ascii="Cambria" w:hAnsi="Cambria" w:cs="Cambria"/>
      <w:sz w:val="20"/>
      <w:szCs w:val="20"/>
    </w:rPr>
  </w:style>
  <w:style w:type="character" w:customStyle="1" w:styleId="Heading9Char">
    <w:name w:val="Heading 9 Char"/>
    <w:link w:val="Heading9"/>
    <w:uiPriority w:val="99"/>
    <w:semiHidden/>
    <w:locked/>
    <w:rsid w:val="009559C3"/>
    <w:rPr>
      <w:rFonts w:ascii="Cambria" w:hAnsi="Cambria" w:cs="Cambria"/>
      <w:i/>
      <w:iCs/>
      <w:spacing w:val="5"/>
      <w:sz w:val="20"/>
      <w:szCs w:val="20"/>
    </w:rPr>
  </w:style>
  <w:style w:type="paragraph" w:customStyle="1" w:styleId="Default">
    <w:name w:val="Default"/>
    <w:rsid w:val="009559C3"/>
    <w:pPr>
      <w:autoSpaceDE w:val="0"/>
      <w:autoSpaceDN w:val="0"/>
      <w:adjustRightInd w:val="0"/>
    </w:pPr>
    <w:rPr>
      <w:rFonts w:ascii="Arial" w:hAnsi="Arial" w:cs="Arial"/>
      <w:color w:val="000000"/>
      <w:sz w:val="24"/>
      <w:szCs w:val="24"/>
      <w:lang w:val="en-US" w:eastAsia="en-US"/>
    </w:rPr>
  </w:style>
  <w:style w:type="paragraph" w:styleId="Footer">
    <w:name w:val="footer"/>
    <w:basedOn w:val="Normal"/>
    <w:link w:val="FooterChar"/>
    <w:uiPriority w:val="99"/>
    <w:rsid w:val="009559C3"/>
    <w:pPr>
      <w:tabs>
        <w:tab w:val="center" w:pos="4513"/>
        <w:tab w:val="right" w:pos="9026"/>
      </w:tabs>
      <w:spacing w:after="0"/>
    </w:pPr>
  </w:style>
  <w:style w:type="character" w:customStyle="1" w:styleId="FooterChar">
    <w:name w:val="Footer Char"/>
    <w:link w:val="Footer"/>
    <w:uiPriority w:val="99"/>
    <w:locked/>
    <w:rsid w:val="009559C3"/>
    <w:rPr>
      <w:rFonts w:ascii="Arial" w:hAnsi="Arial" w:cs="Arial"/>
    </w:rPr>
  </w:style>
  <w:style w:type="character" w:styleId="FootnoteReference">
    <w:name w:val="footnote reference"/>
    <w:uiPriority w:val="99"/>
    <w:semiHidden/>
    <w:rsid w:val="009559C3"/>
    <w:rPr>
      <w:rFonts w:cs="Times New Roman"/>
      <w:vertAlign w:val="superscript"/>
    </w:rPr>
  </w:style>
  <w:style w:type="paragraph" w:styleId="BalloonText">
    <w:name w:val="Balloon Text"/>
    <w:basedOn w:val="Normal"/>
    <w:link w:val="BalloonTextChar"/>
    <w:uiPriority w:val="99"/>
    <w:semiHidden/>
    <w:rsid w:val="009559C3"/>
    <w:pPr>
      <w:spacing w:after="0"/>
    </w:pPr>
    <w:rPr>
      <w:rFonts w:ascii="Tahoma" w:hAnsi="Tahoma" w:cs="Tahoma"/>
      <w:sz w:val="16"/>
      <w:szCs w:val="16"/>
    </w:rPr>
  </w:style>
  <w:style w:type="character" w:customStyle="1" w:styleId="BalloonTextChar">
    <w:name w:val="Balloon Text Char"/>
    <w:link w:val="BalloonText"/>
    <w:uiPriority w:val="99"/>
    <w:semiHidden/>
    <w:locked/>
    <w:rsid w:val="009559C3"/>
    <w:rPr>
      <w:rFonts w:ascii="Tahoma" w:hAnsi="Tahoma" w:cs="Tahoma"/>
      <w:sz w:val="16"/>
      <w:szCs w:val="16"/>
    </w:rPr>
  </w:style>
  <w:style w:type="paragraph" w:styleId="Title">
    <w:name w:val="Title"/>
    <w:basedOn w:val="Normal"/>
    <w:next w:val="Normal"/>
    <w:link w:val="TitleChar"/>
    <w:uiPriority w:val="99"/>
    <w:qFormat/>
    <w:rsid w:val="009559C3"/>
    <w:pPr>
      <w:pBdr>
        <w:bottom w:val="single" w:sz="4" w:space="1" w:color="auto"/>
      </w:pBdr>
    </w:pPr>
    <w:rPr>
      <w:rFonts w:ascii="Cambria" w:hAnsi="Cambria" w:cs="Cambria"/>
      <w:spacing w:val="5"/>
      <w:sz w:val="52"/>
      <w:szCs w:val="52"/>
    </w:rPr>
  </w:style>
  <w:style w:type="character" w:customStyle="1" w:styleId="TitleChar">
    <w:name w:val="Title Char"/>
    <w:link w:val="Title"/>
    <w:uiPriority w:val="99"/>
    <w:locked/>
    <w:rsid w:val="009559C3"/>
    <w:rPr>
      <w:rFonts w:ascii="Cambria" w:hAnsi="Cambria" w:cs="Cambria"/>
      <w:spacing w:val="5"/>
      <w:sz w:val="52"/>
      <w:szCs w:val="52"/>
    </w:rPr>
  </w:style>
  <w:style w:type="paragraph" w:styleId="Subtitle">
    <w:name w:val="Subtitle"/>
    <w:basedOn w:val="Normal"/>
    <w:next w:val="Normal"/>
    <w:link w:val="SubtitleChar"/>
    <w:uiPriority w:val="99"/>
    <w:qFormat/>
    <w:rsid w:val="009559C3"/>
    <w:pPr>
      <w:spacing w:after="600"/>
    </w:pPr>
    <w:rPr>
      <w:rFonts w:ascii="Cambria" w:hAnsi="Cambria" w:cs="Cambria"/>
      <w:i/>
      <w:iCs/>
      <w:spacing w:val="13"/>
      <w:sz w:val="24"/>
      <w:szCs w:val="24"/>
    </w:rPr>
  </w:style>
  <w:style w:type="character" w:customStyle="1" w:styleId="SubtitleChar">
    <w:name w:val="Subtitle Char"/>
    <w:link w:val="Subtitle"/>
    <w:uiPriority w:val="99"/>
    <w:locked/>
    <w:rsid w:val="009559C3"/>
    <w:rPr>
      <w:rFonts w:ascii="Cambria" w:hAnsi="Cambria" w:cs="Cambria"/>
      <w:i/>
      <w:iCs/>
      <w:spacing w:val="13"/>
      <w:sz w:val="24"/>
      <w:szCs w:val="24"/>
    </w:rPr>
  </w:style>
  <w:style w:type="character" w:styleId="Strong">
    <w:name w:val="Strong"/>
    <w:uiPriority w:val="22"/>
    <w:qFormat/>
    <w:rsid w:val="009559C3"/>
    <w:rPr>
      <w:rFonts w:cs="Times New Roman"/>
      <w:b/>
      <w:bCs/>
    </w:rPr>
  </w:style>
  <w:style w:type="character" w:styleId="Emphasis">
    <w:name w:val="Emphasis"/>
    <w:uiPriority w:val="99"/>
    <w:qFormat/>
    <w:rsid w:val="009559C3"/>
    <w:rPr>
      <w:rFonts w:cs="Times New Roman"/>
      <w:b/>
      <w:bCs/>
      <w:i/>
      <w:iCs/>
      <w:spacing w:val="10"/>
      <w:shd w:val="clear" w:color="auto" w:fill="auto"/>
    </w:rPr>
  </w:style>
  <w:style w:type="paragraph" w:styleId="NoSpacing">
    <w:name w:val="No Spacing"/>
    <w:basedOn w:val="Normal"/>
    <w:uiPriority w:val="99"/>
    <w:qFormat/>
    <w:rsid w:val="009559C3"/>
    <w:pPr>
      <w:spacing w:after="0"/>
    </w:pPr>
  </w:style>
  <w:style w:type="paragraph" w:styleId="ListParagraph">
    <w:name w:val="List Paragraph"/>
    <w:basedOn w:val="Normal"/>
    <w:uiPriority w:val="99"/>
    <w:qFormat/>
    <w:rsid w:val="009559C3"/>
    <w:pPr>
      <w:ind w:left="720"/>
    </w:pPr>
  </w:style>
  <w:style w:type="paragraph" w:styleId="Quote">
    <w:name w:val="Quote"/>
    <w:basedOn w:val="Normal"/>
    <w:next w:val="Normal"/>
    <w:link w:val="QuoteChar"/>
    <w:uiPriority w:val="99"/>
    <w:qFormat/>
    <w:rsid w:val="009559C3"/>
    <w:pPr>
      <w:spacing w:before="200" w:after="0"/>
      <w:ind w:left="360" w:right="360"/>
    </w:pPr>
    <w:rPr>
      <w:i/>
      <w:iCs/>
    </w:rPr>
  </w:style>
  <w:style w:type="character" w:customStyle="1" w:styleId="QuoteChar">
    <w:name w:val="Quote Char"/>
    <w:link w:val="Quote"/>
    <w:uiPriority w:val="99"/>
    <w:locked/>
    <w:rsid w:val="009559C3"/>
    <w:rPr>
      <w:rFonts w:cs="Times New Roman"/>
      <w:i/>
      <w:iCs/>
    </w:rPr>
  </w:style>
  <w:style w:type="paragraph" w:styleId="IntenseQuote">
    <w:name w:val="Intense Quote"/>
    <w:basedOn w:val="Normal"/>
    <w:next w:val="Normal"/>
    <w:link w:val="IntenseQuoteChar"/>
    <w:uiPriority w:val="99"/>
    <w:qFormat/>
    <w:rsid w:val="009559C3"/>
    <w:pPr>
      <w:pBdr>
        <w:bottom w:val="single" w:sz="4" w:space="1" w:color="auto"/>
      </w:pBdr>
      <w:spacing w:before="200" w:after="280"/>
      <w:ind w:left="1008" w:right="1152"/>
      <w:jc w:val="both"/>
    </w:pPr>
    <w:rPr>
      <w:b/>
      <w:bCs/>
      <w:i/>
      <w:iCs/>
    </w:rPr>
  </w:style>
  <w:style w:type="character" w:customStyle="1" w:styleId="IntenseQuoteChar">
    <w:name w:val="Intense Quote Char"/>
    <w:link w:val="IntenseQuote"/>
    <w:uiPriority w:val="99"/>
    <w:locked/>
    <w:rsid w:val="009559C3"/>
    <w:rPr>
      <w:rFonts w:cs="Times New Roman"/>
      <w:b/>
      <w:bCs/>
      <w:i/>
      <w:iCs/>
    </w:rPr>
  </w:style>
  <w:style w:type="character" w:styleId="SubtleEmphasis">
    <w:name w:val="Subtle Emphasis"/>
    <w:uiPriority w:val="99"/>
    <w:qFormat/>
    <w:rsid w:val="009559C3"/>
    <w:rPr>
      <w:rFonts w:cs="Times New Roman"/>
      <w:i/>
      <w:iCs/>
    </w:rPr>
  </w:style>
  <w:style w:type="character" w:styleId="IntenseEmphasis">
    <w:name w:val="Intense Emphasis"/>
    <w:uiPriority w:val="99"/>
    <w:qFormat/>
    <w:rsid w:val="009559C3"/>
    <w:rPr>
      <w:rFonts w:cs="Times New Roman"/>
      <w:b/>
      <w:bCs/>
    </w:rPr>
  </w:style>
  <w:style w:type="character" w:styleId="SubtleReference">
    <w:name w:val="Subtle Reference"/>
    <w:uiPriority w:val="99"/>
    <w:qFormat/>
    <w:rsid w:val="009559C3"/>
    <w:rPr>
      <w:rFonts w:cs="Times New Roman"/>
      <w:smallCaps/>
    </w:rPr>
  </w:style>
  <w:style w:type="character" w:styleId="IntenseReference">
    <w:name w:val="Intense Reference"/>
    <w:uiPriority w:val="99"/>
    <w:qFormat/>
    <w:rsid w:val="009559C3"/>
    <w:rPr>
      <w:rFonts w:cs="Times New Roman"/>
      <w:smallCaps/>
      <w:spacing w:val="5"/>
      <w:u w:val="single"/>
    </w:rPr>
  </w:style>
  <w:style w:type="character" w:styleId="BookTitle">
    <w:name w:val="Book Title"/>
    <w:uiPriority w:val="99"/>
    <w:qFormat/>
    <w:rsid w:val="009559C3"/>
    <w:rPr>
      <w:rFonts w:cs="Times New Roman"/>
      <w:i/>
      <w:iCs/>
      <w:smallCaps/>
      <w:spacing w:val="5"/>
    </w:rPr>
  </w:style>
  <w:style w:type="paragraph" w:styleId="TOCHeading">
    <w:name w:val="TOC Heading"/>
    <w:basedOn w:val="Heading1"/>
    <w:next w:val="Normal"/>
    <w:uiPriority w:val="99"/>
    <w:qFormat/>
    <w:rsid w:val="009559C3"/>
    <w:pPr>
      <w:outlineLvl w:val="9"/>
    </w:pPr>
  </w:style>
  <w:style w:type="paragraph" w:styleId="Header">
    <w:name w:val="header"/>
    <w:basedOn w:val="Normal"/>
    <w:link w:val="HeaderChar"/>
    <w:uiPriority w:val="99"/>
    <w:rsid w:val="00FD5393"/>
    <w:pPr>
      <w:tabs>
        <w:tab w:val="center" w:pos="4513"/>
        <w:tab w:val="right" w:pos="9026"/>
      </w:tabs>
    </w:pPr>
  </w:style>
  <w:style w:type="character" w:customStyle="1" w:styleId="HeaderChar">
    <w:name w:val="Header Char"/>
    <w:link w:val="Header"/>
    <w:uiPriority w:val="99"/>
    <w:locked/>
    <w:rsid w:val="00FD5393"/>
    <w:rPr>
      <w:rFonts w:cs="Times New Roman"/>
      <w:sz w:val="22"/>
      <w:szCs w:val="22"/>
      <w:lang w:val="en-US" w:eastAsia="en-US"/>
    </w:rPr>
  </w:style>
  <w:style w:type="table" w:styleId="TableGrid">
    <w:name w:val="Table Grid"/>
    <w:basedOn w:val="TableNormal"/>
    <w:uiPriority w:val="99"/>
    <w:rsid w:val="00EC20B1"/>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uiPriority w:val="99"/>
    <w:semiHidden/>
    <w:rsid w:val="00340EB7"/>
    <w:rPr>
      <w:rFonts w:cs="Times New Roman"/>
      <w:sz w:val="16"/>
      <w:szCs w:val="16"/>
    </w:rPr>
  </w:style>
  <w:style w:type="paragraph" w:styleId="CommentText">
    <w:name w:val="annotation text"/>
    <w:basedOn w:val="Normal"/>
    <w:link w:val="CommentTextChar"/>
    <w:uiPriority w:val="99"/>
    <w:semiHidden/>
    <w:rsid w:val="00340EB7"/>
  </w:style>
  <w:style w:type="character" w:customStyle="1" w:styleId="CommentTextChar">
    <w:name w:val="Comment Text Char"/>
    <w:link w:val="CommentText"/>
    <w:uiPriority w:val="99"/>
    <w:semiHidden/>
    <w:locked/>
    <w:rsid w:val="00340EB7"/>
    <w:rPr>
      <w:rFonts w:ascii="Arial" w:hAnsi="Arial" w:cs="Arial"/>
      <w:lang w:val="en-US" w:eastAsia="en-US"/>
    </w:rPr>
  </w:style>
  <w:style w:type="paragraph" w:styleId="CommentSubject">
    <w:name w:val="annotation subject"/>
    <w:basedOn w:val="CommentText"/>
    <w:next w:val="CommentText"/>
    <w:link w:val="CommentSubjectChar"/>
    <w:uiPriority w:val="99"/>
    <w:semiHidden/>
    <w:rsid w:val="00340EB7"/>
    <w:rPr>
      <w:b/>
      <w:bCs/>
    </w:rPr>
  </w:style>
  <w:style w:type="character" w:customStyle="1" w:styleId="CommentSubjectChar">
    <w:name w:val="Comment Subject Char"/>
    <w:link w:val="CommentSubject"/>
    <w:uiPriority w:val="99"/>
    <w:semiHidden/>
    <w:locked/>
    <w:rsid w:val="00340EB7"/>
    <w:rPr>
      <w:rFonts w:ascii="Arial" w:hAnsi="Arial" w:cs="Arial"/>
      <w:b/>
      <w:bCs/>
      <w:lang w:val="en-US" w:eastAsia="en-US"/>
    </w:rPr>
  </w:style>
  <w:style w:type="character" w:styleId="Hyperlink">
    <w:name w:val="Hyperlink"/>
    <w:unhideWhenUsed/>
    <w:rsid w:val="00A100FF"/>
    <w:rPr>
      <w:color w:val="0000FF"/>
      <w:u w:val="single"/>
    </w:rPr>
  </w:style>
  <w:style w:type="paragraph" w:styleId="FootnoteText">
    <w:name w:val="footnote text"/>
    <w:basedOn w:val="Normal"/>
    <w:link w:val="FootnoteTextChar"/>
    <w:uiPriority w:val="99"/>
    <w:semiHidden/>
    <w:unhideWhenUsed/>
    <w:rsid w:val="00893F73"/>
  </w:style>
  <w:style w:type="character" w:customStyle="1" w:styleId="FootnoteTextChar">
    <w:name w:val="Footnote Text Char"/>
    <w:link w:val="FootnoteText"/>
    <w:uiPriority w:val="99"/>
    <w:semiHidden/>
    <w:rsid w:val="00893F73"/>
    <w:rPr>
      <w:rFonts w:ascii="Arial" w:hAnsi="Arial" w:cs="Arial"/>
      <w:sz w:val="20"/>
      <w:szCs w:val="20"/>
      <w:lang w:val="en-US" w:eastAsia="en-US"/>
    </w:rPr>
  </w:style>
  <w:style w:type="paragraph" w:styleId="ListBullet">
    <w:name w:val="List Bullet"/>
    <w:basedOn w:val="Normal"/>
    <w:uiPriority w:val="99"/>
    <w:unhideWhenUsed/>
    <w:rsid w:val="006E38B8"/>
    <w:pPr>
      <w:contextualSpacing/>
    </w:pPr>
  </w:style>
  <w:style w:type="paragraph" w:styleId="Bibliography">
    <w:name w:val="Bibliography"/>
    <w:basedOn w:val="Normal"/>
    <w:next w:val="Normal"/>
    <w:uiPriority w:val="37"/>
    <w:unhideWhenUsed/>
    <w:rsid w:val="00B076FB"/>
    <w:pPr>
      <w:spacing w:before="120" w:after="0"/>
    </w:pPr>
    <w:rPr>
      <w:rFonts w:cs="Times New Roman"/>
      <w:szCs w:val="24"/>
      <w:lang w:val="en-AU"/>
    </w:rPr>
  </w:style>
  <w:style w:type="paragraph" w:styleId="NormalWeb">
    <w:name w:val="Normal (Web)"/>
    <w:basedOn w:val="Normal"/>
    <w:uiPriority w:val="99"/>
    <w:unhideWhenUsed/>
    <w:rsid w:val="00A137C5"/>
    <w:pPr>
      <w:spacing w:before="100" w:beforeAutospacing="1" w:after="100" w:afterAutospacing="1"/>
    </w:pPr>
    <w:rPr>
      <w:rFonts w:ascii="Times New Roman" w:hAnsi="Times New Roman" w:cs="Times New Roman"/>
      <w:sz w:val="24"/>
      <w:szCs w:val="24"/>
      <w:lang w:eastAsia="en-GB"/>
    </w:rPr>
  </w:style>
  <w:style w:type="paragraph" w:customStyle="1" w:styleId="backbtn">
    <w:name w:val="back_btn"/>
    <w:basedOn w:val="Normal"/>
    <w:rsid w:val="00A137C5"/>
    <w:pPr>
      <w:spacing w:before="100" w:beforeAutospacing="1" w:after="100" w:afterAutospacing="1"/>
    </w:pPr>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8158057">
      <w:bodyDiv w:val="1"/>
      <w:marLeft w:val="0"/>
      <w:marRight w:val="0"/>
      <w:marTop w:val="0"/>
      <w:marBottom w:val="0"/>
      <w:divBdr>
        <w:top w:val="none" w:sz="0" w:space="0" w:color="auto"/>
        <w:left w:val="none" w:sz="0" w:space="0" w:color="auto"/>
        <w:bottom w:val="none" w:sz="0" w:space="0" w:color="auto"/>
        <w:right w:val="none" w:sz="0" w:space="0" w:color="auto"/>
      </w:divBdr>
      <w:divsChild>
        <w:div w:id="1611820741">
          <w:marLeft w:val="0"/>
          <w:marRight w:val="0"/>
          <w:marTop w:val="0"/>
          <w:marBottom w:val="0"/>
          <w:divBdr>
            <w:top w:val="none" w:sz="0" w:space="0" w:color="auto"/>
            <w:left w:val="none" w:sz="0" w:space="0" w:color="auto"/>
            <w:bottom w:val="none" w:sz="0" w:space="0" w:color="auto"/>
            <w:right w:val="none" w:sz="0" w:space="0" w:color="auto"/>
          </w:divBdr>
        </w:div>
        <w:div w:id="1626889214">
          <w:marLeft w:val="0"/>
          <w:marRight w:val="0"/>
          <w:marTop w:val="0"/>
          <w:marBottom w:val="0"/>
          <w:divBdr>
            <w:top w:val="none" w:sz="0" w:space="0" w:color="auto"/>
            <w:left w:val="none" w:sz="0" w:space="0" w:color="auto"/>
            <w:bottom w:val="none" w:sz="0" w:space="0" w:color="auto"/>
            <w:right w:val="none" w:sz="0" w:space="0" w:color="auto"/>
          </w:divBdr>
          <w:divsChild>
            <w:div w:id="1700010867">
              <w:marLeft w:val="0"/>
              <w:marRight w:val="0"/>
              <w:marTop w:val="0"/>
              <w:marBottom w:val="0"/>
              <w:divBdr>
                <w:top w:val="none" w:sz="0" w:space="0" w:color="auto"/>
                <w:left w:val="none" w:sz="0" w:space="0" w:color="auto"/>
                <w:bottom w:val="none" w:sz="0" w:space="0" w:color="auto"/>
                <w:right w:val="none" w:sz="0" w:space="0" w:color="auto"/>
              </w:divBdr>
            </w:div>
            <w:div w:id="232005760">
              <w:marLeft w:val="0"/>
              <w:marRight w:val="0"/>
              <w:marTop w:val="0"/>
              <w:marBottom w:val="0"/>
              <w:divBdr>
                <w:top w:val="none" w:sz="0" w:space="0" w:color="auto"/>
                <w:left w:val="none" w:sz="0" w:space="0" w:color="auto"/>
                <w:bottom w:val="none" w:sz="0" w:space="0" w:color="auto"/>
                <w:right w:val="none" w:sz="0" w:space="0" w:color="auto"/>
              </w:divBdr>
              <w:divsChild>
                <w:div w:id="213086807">
                  <w:marLeft w:val="0"/>
                  <w:marRight w:val="0"/>
                  <w:marTop w:val="0"/>
                  <w:marBottom w:val="0"/>
                  <w:divBdr>
                    <w:top w:val="none" w:sz="0" w:space="0" w:color="auto"/>
                    <w:left w:val="none" w:sz="0" w:space="0" w:color="auto"/>
                    <w:bottom w:val="none" w:sz="0" w:space="0" w:color="auto"/>
                    <w:right w:val="none" w:sz="0" w:space="0" w:color="auto"/>
                  </w:divBdr>
                </w:div>
                <w:div w:id="248661745">
                  <w:marLeft w:val="0"/>
                  <w:marRight w:val="0"/>
                  <w:marTop w:val="0"/>
                  <w:marBottom w:val="0"/>
                  <w:divBdr>
                    <w:top w:val="none" w:sz="0" w:space="0" w:color="auto"/>
                    <w:left w:val="none" w:sz="0" w:space="0" w:color="auto"/>
                    <w:bottom w:val="none" w:sz="0" w:space="0" w:color="auto"/>
                    <w:right w:val="none" w:sz="0" w:space="0" w:color="auto"/>
                  </w:divBdr>
                </w:div>
                <w:div w:id="914585984">
                  <w:marLeft w:val="0"/>
                  <w:marRight w:val="0"/>
                  <w:marTop w:val="0"/>
                  <w:marBottom w:val="0"/>
                  <w:divBdr>
                    <w:top w:val="none" w:sz="0" w:space="0" w:color="auto"/>
                    <w:left w:val="none" w:sz="0" w:space="0" w:color="auto"/>
                    <w:bottom w:val="none" w:sz="0" w:space="0" w:color="auto"/>
                    <w:right w:val="none" w:sz="0" w:space="0" w:color="auto"/>
                  </w:divBdr>
                </w:div>
                <w:div w:id="1287852262">
                  <w:marLeft w:val="0"/>
                  <w:marRight w:val="0"/>
                  <w:marTop w:val="0"/>
                  <w:marBottom w:val="0"/>
                  <w:divBdr>
                    <w:top w:val="none" w:sz="0" w:space="0" w:color="auto"/>
                    <w:left w:val="none" w:sz="0" w:space="0" w:color="auto"/>
                    <w:bottom w:val="none" w:sz="0" w:space="0" w:color="auto"/>
                    <w:right w:val="none" w:sz="0" w:space="0" w:color="auto"/>
                  </w:divBdr>
                </w:div>
                <w:div w:id="1546063588">
                  <w:marLeft w:val="0"/>
                  <w:marRight w:val="0"/>
                  <w:marTop w:val="0"/>
                  <w:marBottom w:val="0"/>
                  <w:divBdr>
                    <w:top w:val="none" w:sz="0" w:space="0" w:color="auto"/>
                    <w:left w:val="none" w:sz="0" w:space="0" w:color="auto"/>
                    <w:bottom w:val="none" w:sz="0" w:space="0" w:color="auto"/>
                    <w:right w:val="none" w:sz="0" w:space="0" w:color="auto"/>
                  </w:divBdr>
                </w:div>
                <w:div w:id="117935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0891731">
      <w:bodyDiv w:val="1"/>
      <w:marLeft w:val="0"/>
      <w:marRight w:val="0"/>
      <w:marTop w:val="0"/>
      <w:marBottom w:val="0"/>
      <w:divBdr>
        <w:top w:val="none" w:sz="0" w:space="0" w:color="auto"/>
        <w:left w:val="none" w:sz="0" w:space="0" w:color="auto"/>
        <w:bottom w:val="none" w:sz="0" w:space="0" w:color="auto"/>
        <w:right w:val="none" w:sz="0" w:space="0" w:color="auto"/>
      </w:divBdr>
    </w:div>
    <w:div w:id="2116631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heacademy.ac.uk/assets/documents/stem-conference/Engineering%201/Abel_Nyamapfene.pdf"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exeter.gov.uk/index.aspx?articleid=13377"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ee-toolkit.oucpld.com/"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www.ipo.gov.uk/lambert"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6A01FF-8098-421C-A15B-99D7B65DC6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CDD8E30D.dotm</Template>
  <TotalTime>0</TotalTime>
  <Pages>13</Pages>
  <Words>5854</Words>
  <Characters>33230</Characters>
  <Application>Microsoft Office Word</Application>
  <DocSecurity>0</DocSecurity>
  <Lines>276</Lines>
  <Paragraphs>78</Paragraphs>
  <ScaleCrop>false</ScaleCrop>
  <HeadingPairs>
    <vt:vector size="2" baseType="variant">
      <vt:variant>
        <vt:lpstr>Title</vt:lpstr>
      </vt:variant>
      <vt:variant>
        <vt:i4>1</vt:i4>
      </vt:variant>
    </vt:vector>
  </HeadingPairs>
  <TitlesOfParts>
    <vt:vector size="1" baseType="lpstr">
      <vt:lpstr/>
    </vt:vector>
  </TitlesOfParts>
  <Company>College of EPS</Company>
  <LinksUpToDate>false</LinksUpToDate>
  <CharactersWithSpaces>39006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Ruth Waring</dc:creator>
  <cp:lastModifiedBy>Sarah Chatwin</cp:lastModifiedBy>
  <cp:revision>2</cp:revision>
  <dcterms:created xsi:type="dcterms:W3CDTF">2012-05-29T08:18:00Z</dcterms:created>
  <dcterms:modified xsi:type="dcterms:W3CDTF">2012-05-29T08:18:00Z</dcterms:modified>
</cp:coreProperties>
</file>