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7A8" w:rsidRDefault="00FA1A4F" w:rsidP="006A657E">
      <w:pPr>
        <w:pStyle w:val="Heading2"/>
      </w:pPr>
      <w:r>
        <w:rPr>
          <w:noProof/>
          <w:lang w:val="en-GB" w:eastAsia="en-GB"/>
        </w:rPr>
        <w:drawing>
          <wp:anchor distT="0" distB="0" distL="114300" distR="114300" simplePos="0" relativeHeight="251654656" behindDoc="0" locked="0" layoutInCell="1" allowOverlap="1">
            <wp:simplePos x="0" y="0"/>
            <wp:positionH relativeFrom="page">
              <wp:posOffset>2844800</wp:posOffset>
            </wp:positionH>
            <wp:positionV relativeFrom="page">
              <wp:posOffset>576580</wp:posOffset>
            </wp:positionV>
            <wp:extent cx="1979930" cy="744855"/>
            <wp:effectExtent l="19050" t="0" r="1270" b="0"/>
            <wp:wrapSquare wrapText="left"/>
            <wp:docPr id="2" name="Picture 1" descr="Generic_Blac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ic_Black (1)"/>
                    <pic:cNvPicPr>
                      <a:picLocks noChangeAspect="1" noChangeArrowheads="1"/>
                    </pic:cNvPicPr>
                  </pic:nvPicPr>
                  <pic:blipFill>
                    <a:blip r:embed="rId9"/>
                    <a:srcRect/>
                    <a:stretch>
                      <a:fillRect/>
                    </a:stretch>
                  </pic:blipFill>
                  <pic:spPr bwMode="auto">
                    <a:xfrm>
                      <a:off x="0" y="0"/>
                      <a:ext cx="1979930" cy="744855"/>
                    </a:xfrm>
                    <a:prstGeom prst="rect">
                      <a:avLst/>
                    </a:prstGeom>
                    <a:noFill/>
                  </pic:spPr>
                </pic:pic>
              </a:graphicData>
            </a:graphic>
          </wp:anchor>
        </w:drawing>
      </w:r>
    </w:p>
    <w:p w:rsidR="004E47A8" w:rsidRPr="004E47A8" w:rsidRDefault="004E47A8" w:rsidP="006A657E">
      <w:pPr>
        <w:jc w:val="center"/>
        <w:rPr>
          <w:b/>
          <w:sz w:val="32"/>
          <w:szCs w:val="32"/>
        </w:rPr>
      </w:pPr>
      <w:r w:rsidRPr="004E47A8">
        <w:rPr>
          <w:b/>
          <w:sz w:val="32"/>
          <w:szCs w:val="32"/>
        </w:rPr>
        <w:t>Final Case Study Report Template</w:t>
      </w:r>
    </w:p>
    <w:p w:rsidR="004F3DE7" w:rsidRDefault="00A909CE" w:rsidP="006A657E">
      <w:pPr>
        <w:pStyle w:val="Heading2"/>
        <w:rPr>
          <w:b w:val="0"/>
          <w:sz w:val="26"/>
          <w:szCs w:val="26"/>
        </w:rPr>
      </w:pPr>
      <w:r w:rsidRPr="00A100FF">
        <w:rPr>
          <w:sz w:val="26"/>
          <w:szCs w:val="26"/>
        </w:rPr>
        <w:t>IMPORTANT:</w:t>
      </w:r>
      <w:r w:rsidRPr="004E47A8">
        <w:rPr>
          <w:b w:val="0"/>
          <w:sz w:val="26"/>
          <w:szCs w:val="26"/>
        </w:rPr>
        <w:t xml:space="preserve"> The SW final report guidance document must be consulted before completing this report template. </w:t>
      </w:r>
      <w:r w:rsidR="004F3DE7">
        <w:rPr>
          <w:b w:val="0"/>
          <w:sz w:val="26"/>
          <w:szCs w:val="26"/>
        </w:rPr>
        <w:t xml:space="preserve">Please complete all sections.        </w:t>
      </w:r>
    </w:p>
    <w:p w:rsidR="00A909CE" w:rsidRPr="004E47A8" w:rsidRDefault="00A909CE" w:rsidP="006A657E">
      <w:pPr>
        <w:pStyle w:val="Heading2"/>
        <w:rPr>
          <w:b w:val="0"/>
          <w:sz w:val="26"/>
          <w:szCs w:val="26"/>
        </w:rPr>
      </w:pPr>
      <w:r w:rsidRPr="004E47A8">
        <w:rPr>
          <w:b w:val="0"/>
          <w:sz w:val="26"/>
          <w:szCs w:val="26"/>
        </w:rPr>
        <w:t xml:space="preserve">Project Title: </w:t>
      </w:r>
      <w:r w:rsidR="009011D7">
        <w:rPr>
          <w:b w:val="0"/>
          <w:sz w:val="26"/>
          <w:szCs w:val="26"/>
        </w:rPr>
        <w:t>Enhancing the Employability Skills of STEM Student Ambassadors</w:t>
      </w:r>
    </w:p>
    <w:p w:rsidR="00A909CE" w:rsidRPr="004E47A8" w:rsidRDefault="00A909CE" w:rsidP="006A657E">
      <w:pPr>
        <w:pStyle w:val="Heading2"/>
        <w:rPr>
          <w:b w:val="0"/>
          <w:sz w:val="26"/>
          <w:szCs w:val="26"/>
        </w:rPr>
      </w:pPr>
      <w:r w:rsidRPr="004E47A8">
        <w:rPr>
          <w:b w:val="0"/>
          <w:sz w:val="26"/>
          <w:szCs w:val="26"/>
        </w:rPr>
        <w:t>Project Leader:</w:t>
      </w:r>
      <w:r w:rsidR="009011D7">
        <w:rPr>
          <w:b w:val="0"/>
          <w:sz w:val="26"/>
          <w:szCs w:val="26"/>
        </w:rPr>
        <w:t xml:space="preserve"> Emma Stephenson</w:t>
      </w:r>
    </w:p>
    <w:p w:rsidR="009A16B7" w:rsidRDefault="009A16B7" w:rsidP="006A657E"/>
    <w:p w:rsidR="00A909CE" w:rsidRPr="009A16B7" w:rsidRDefault="00A909CE" w:rsidP="006A657E">
      <w:pPr>
        <w:rPr>
          <w:sz w:val="26"/>
          <w:szCs w:val="26"/>
        </w:rPr>
      </w:pPr>
      <w:r w:rsidRPr="009A16B7">
        <w:rPr>
          <w:sz w:val="26"/>
          <w:szCs w:val="26"/>
        </w:rPr>
        <w:t xml:space="preserve">Department/School: </w:t>
      </w:r>
      <w:r w:rsidR="009011D7">
        <w:rPr>
          <w:sz w:val="26"/>
          <w:szCs w:val="26"/>
        </w:rPr>
        <w:t>Student Recruitment Office</w:t>
      </w:r>
    </w:p>
    <w:p w:rsidR="00A909CE" w:rsidRPr="004E47A8" w:rsidRDefault="00A909CE" w:rsidP="006A657E">
      <w:pPr>
        <w:pStyle w:val="Heading2"/>
        <w:rPr>
          <w:b w:val="0"/>
          <w:sz w:val="26"/>
          <w:szCs w:val="26"/>
        </w:rPr>
      </w:pPr>
      <w:r w:rsidRPr="004E47A8">
        <w:rPr>
          <w:b w:val="0"/>
          <w:sz w:val="26"/>
          <w:szCs w:val="26"/>
        </w:rPr>
        <w:t xml:space="preserve">Institution: </w:t>
      </w:r>
      <w:r w:rsidR="009011D7">
        <w:rPr>
          <w:b w:val="0"/>
          <w:sz w:val="26"/>
          <w:szCs w:val="26"/>
        </w:rPr>
        <w:t>University of Exeter</w:t>
      </w:r>
    </w:p>
    <w:p w:rsidR="00A909CE" w:rsidRPr="009B3207" w:rsidRDefault="00A909CE" w:rsidP="006A657E">
      <w:pPr>
        <w:rPr>
          <w:sz w:val="26"/>
          <w:szCs w:val="26"/>
        </w:rPr>
      </w:pPr>
    </w:p>
    <w:p w:rsidR="00A909CE" w:rsidRPr="009011D7" w:rsidRDefault="00A909CE" w:rsidP="006A657E">
      <w:pPr>
        <w:rPr>
          <w:sz w:val="26"/>
          <w:szCs w:val="26"/>
        </w:rPr>
      </w:pPr>
      <w:r w:rsidRPr="004E47A8">
        <w:rPr>
          <w:bCs/>
          <w:sz w:val="26"/>
          <w:szCs w:val="26"/>
        </w:rPr>
        <w:t>O</w:t>
      </w:r>
      <w:r w:rsidR="004E47A8" w:rsidRPr="004E47A8">
        <w:rPr>
          <w:bCs/>
          <w:sz w:val="26"/>
          <w:szCs w:val="26"/>
        </w:rPr>
        <w:t xml:space="preserve">ther institutions/organisations </w:t>
      </w:r>
      <w:r w:rsidRPr="004E47A8">
        <w:rPr>
          <w:bCs/>
          <w:sz w:val="26"/>
          <w:szCs w:val="26"/>
        </w:rPr>
        <w:t>involved in the project:</w:t>
      </w:r>
      <w:r w:rsidR="009011D7" w:rsidRPr="009011D7">
        <w:t xml:space="preserve"> </w:t>
      </w:r>
      <w:r w:rsidR="009011D7" w:rsidRPr="009011D7">
        <w:rPr>
          <w:sz w:val="26"/>
          <w:szCs w:val="26"/>
        </w:rPr>
        <w:t>Devon Education Business Partnership, Graphic Science, Plymouth</w:t>
      </w:r>
      <w:r w:rsidR="00127042" w:rsidRPr="00127042">
        <w:rPr>
          <w:sz w:val="26"/>
          <w:szCs w:val="26"/>
        </w:rPr>
        <w:t xml:space="preserve"> </w:t>
      </w:r>
      <w:r w:rsidR="00127042" w:rsidRPr="009011D7">
        <w:rPr>
          <w:sz w:val="26"/>
          <w:szCs w:val="26"/>
        </w:rPr>
        <w:t>University</w:t>
      </w:r>
      <w:r w:rsidR="009011D7" w:rsidRPr="009011D7">
        <w:rPr>
          <w:sz w:val="26"/>
          <w:szCs w:val="26"/>
        </w:rPr>
        <w:t>, University of Bath</w:t>
      </w:r>
    </w:p>
    <w:p w:rsidR="00A909CE" w:rsidRPr="009A16B7" w:rsidRDefault="00A909CE" w:rsidP="006A657E">
      <w:pPr>
        <w:pStyle w:val="Heading2"/>
        <w:rPr>
          <w:sz w:val="26"/>
          <w:szCs w:val="26"/>
        </w:rPr>
      </w:pPr>
      <w:r w:rsidRPr="009A16B7">
        <w:rPr>
          <w:sz w:val="26"/>
          <w:szCs w:val="26"/>
        </w:rPr>
        <w:t>Abstract: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9011D7" w:rsidRDefault="009011D7" w:rsidP="006A657E">
            <w:r>
              <w:t xml:space="preserve">This project intended to address two particular priority areas; supporting the demand in schools for STEM activities and improving the employability of undergraduates in STEM subjects. </w:t>
            </w:r>
          </w:p>
          <w:p w:rsidR="009011D7" w:rsidRDefault="009011D7" w:rsidP="006A657E">
            <w:r>
              <w:t>HEIs across the south west engage with schools and colleges in a range of outreach activities.  In this work, Student Ambassadors play a key part as enthusiastic and capable role models; their participation in these programmes means that more students can be reached and ensures that the messages are delivered by people that the pupils can identify with. In turn, Student Ambassadors develop a wide range of skills through their participation in these activities; skills that are highly valued by employers. However, many Ambassadors fail to recognise the transferability of the skills they are developing; fail to recognise that their experiences as an Ambassador can provide them with evidence for the key skills and attributes that employers are looking for.</w:t>
            </w:r>
          </w:p>
          <w:p w:rsidR="00FD3A0C" w:rsidRDefault="009011D7" w:rsidP="006A657E">
            <w:r>
              <w:t>It was intended that that this project would develop a sustainable approach to Ambassador training that w</w:t>
            </w:r>
            <w:r w:rsidR="00B655FE">
              <w:t>ould</w:t>
            </w:r>
            <w:r>
              <w:t xml:space="preserve"> focus explicitly on the skills </w:t>
            </w:r>
            <w:r w:rsidR="008A5B47">
              <w:t>students</w:t>
            </w:r>
            <w:r>
              <w:t xml:space="preserve"> acquire through their work in schools and colleges, and help them to articulate these in the context of a graduate job application.</w:t>
            </w:r>
          </w:p>
          <w:p w:rsidR="0031482E" w:rsidRDefault="0031482E" w:rsidP="006A657E">
            <w:r w:rsidRPr="00CE5C87">
              <w:t xml:space="preserve">The aim of the project </w:t>
            </w:r>
            <w:r>
              <w:t>was</w:t>
            </w:r>
            <w:r w:rsidRPr="00CE5C87">
              <w:t xml:space="preserve"> to improve the employability of existing </w:t>
            </w:r>
            <w:smartTag w:uri="urn:schemas-microsoft-com:office:smarttags" w:element="stockticker">
              <w:r w:rsidRPr="00CE5C87">
                <w:t>STEM</w:t>
              </w:r>
            </w:smartTag>
            <w:r w:rsidRPr="00CE5C87">
              <w:t xml:space="preserve"> ambassadors during their time at University, through the delivery of training workshops and resources that encourage them to reflect on their ambassador experience, recogni</w:t>
            </w:r>
            <w:r>
              <w:t>s</w:t>
            </w:r>
            <w:r w:rsidRPr="00CE5C87">
              <w:t xml:space="preserve">e the skills they’ve developed and learn how to best sell these to potential employers. </w:t>
            </w:r>
          </w:p>
          <w:p w:rsidR="0031482E" w:rsidRPr="00CE5C87" w:rsidRDefault="0031482E" w:rsidP="006A657E">
            <w:r>
              <w:t>Specifically, t</w:t>
            </w:r>
            <w:r w:rsidRPr="00CE5C87">
              <w:t xml:space="preserve">he project </w:t>
            </w:r>
            <w:r>
              <w:t>sought to</w:t>
            </w:r>
            <w:r w:rsidRPr="00CE5C87">
              <w:t>;</w:t>
            </w:r>
          </w:p>
          <w:p w:rsidR="0031482E" w:rsidRPr="00CE5C87" w:rsidRDefault="0031482E" w:rsidP="006A657E">
            <w:pPr>
              <w:numPr>
                <w:ilvl w:val="0"/>
                <w:numId w:val="31"/>
              </w:numPr>
              <w:spacing w:after="0"/>
            </w:pPr>
            <w:r w:rsidRPr="00CE5C87">
              <w:t xml:space="preserve">Develop employability workshops and associated train the trainer materials for delivery in universities to existing </w:t>
            </w:r>
            <w:smartTag w:uri="urn:schemas-microsoft-com:office:smarttags" w:element="stockticker">
              <w:r w:rsidRPr="00CE5C87">
                <w:t>STEM</w:t>
              </w:r>
            </w:smartTag>
            <w:r w:rsidRPr="00CE5C87">
              <w:t xml:space="preserve"> ambassadors. This might</w:t>
            </w:r>
            <w:r>
              <w:t xml:space="preserve"> have</w:t>
            </w:r>
            <w:r w:rsidRPr="00CE5C87">
              <w:t xml:space="preserve"> include</w:t>
            </w:r>
            <w:r>
              <w:t>d</w:t>
            </w:r>
            <w:r w:rsidRPr="00CE5C87">
              <w:t xml:space="preserve"> certification for students in recognition of the ambassador work that they have done.</w:t>
            </w:r>
          </w:p>
          <w:p w:rsidR="0031482E" w:rsidRPr="00CE5C87" w:rsidRDefault="0031482E" w:rsidP="006A657E">
            <w:pPr>
              <w:ind w:left="720"/>
            </w:pPr>
          </w:p>
          <w:p w:rsidR="0031482E" w:rsidRPr="00CE5C87" w:rsidRDefault="0031482E" w:rsidP="006A657E">
            <w:pPr>
              <w:numPr>
                <w:ilvl w:val="0"/>
                <w:numId w:val="31"/>
              </w:numPr>
              <w:spacing w:after="0"/>
            </w:pPr>
            <w:r w:rsidRPr="00CE5C87">
              <w:t xml:space="preserve">Produce case studies of </w:t>
            </w:r>
            <w:r>
              <w:t xml:space="preserve">current undergraduate </w:t>
            </w:r>
            <w:smartTag w:uri="urn:schemas-microsoft-com:office:smarttags" w:element="stockticker">
              <w:r>
                <w:t>STEM</w:t>
              </w:r>
            </w:smartTag>
            <w:r>
              <w:t xml:space="preserve"> Ambassadors </w:t>
            </w:r>
            <w:r w:rsidRPr="00CE5C87">
              <w:t xml:space="preserve">which highlight how the </w:t>
            </w:r>
            <w:r w:rsidRPr="00CE5C87">
              <w:lastRenderedPageBreak/>
              <w:t xml:space="preserve">involvement in ambassadorial activities at University helped </w:t>
            </w:r>
            <w:r>
              <w:t xml:space="preserve">develop their skills and </w:t>
            </w:r>
            <w:r w:rsidRPr="00CE5C87">
              <w:t xml:space="preserve">contribute to their success in gaining employment. Case studies </w:t>
            </w:r>
            <w:r>
              <w:t>would</w:t>
            </w:r>
            <w:r w:rsidRPr="00CE5C87">
              <w:t xml:space="preserve"> be disseminated using both online videos and downloadable documents and accessible to all participating </w:t>
            </w:r>
            <w:smartTag w:uri="urn:schemas-microsoft-com:office:smarttags" w:element="stockticker">
              <w:r w:rsidRPr="00CE5C87">
                <w:t>HEI</w:t>
              </w:r>
            </w:smartTag>
            <w:r w:rsidRPr="00CE5C87">
              <w:t xml:space="preserve">’s. </w:t>
            </w:r>
          </w:p>
          <w:p w:rsidR="0031482E" w:rsidRPr="00CE5C87" w:rsidRDefault="0031482E" w:rsidP="006A657E"/>
          <w:p w:rsidR="0031482E" w:rsidRDefault="0031482E" w:rsidP="006A657E">
            <w:r w:rsidRPr="00CE5C87">
              <w:t xml:space="preserve">The train the trainers, employability and review session materials </w:t>
            </w:r>
            <w:r>
              <w:t>were to</w:t>
            </w:r>
            <w:r w:rsidRPr="00CE5C87">
              <w:t xml:space="preserve"> be prepared </w:t>
            </w:r>
            <w:r w:rsidR="008A5B47">
              <w:t>collaboratively</w:t>
            </w:r>
            <w:r w:rsidRPr="00CE5C87">
              <w:t xml:space="preserve"> by D</w:t>
            </w:r>
            <w:r>
              <w:t xml:space="preserve">evon </w:t>
            </w:r>
            <w:r w:rsidRPr="00CE5C87">
              <w:t>E</w:t>
            </w:r>
            <w:r>
              <w:t xml:space="preserve">ducation </w:t>
            </w:r>
            <w:r w:rsidRPr="00CE5C87">
              <w:t>B</w:t>
            </w:r>
            <w:r>
              <w:t xml:space="preserve">usiness </w:t>
            </w:r>
            <w:r w:rsidRPr="00CE5C87">
              <w:t>P</w:t>
            </w:r>
            <w:r>
              <w:t>artnership (DEBP)</w:t>
            </w:r>
            <w:r w:rsidRPr="00CE5C87">
              <w:t xml:space="preserve"> &amp; Graphic Science</w:t>
            </w:r>
            <w:r w:rsidR="00127042">
              <w:t xml:space="preserve"> (STEMNET contract holders)</w:t>
            </w:r>
            <w:r w:rsidRPr="00CE5C87">
              <w:t xml:space="preserve"> and the University of Exeter. In addition, </w:t>
            </w:r>
            <w:r>
              <w:t>one of</w:t>
            </w:r>
            <w:r w:rsidRPr="00CE5C87">
              <w:t xml:space="preserve"> </w:t>
            </w:r>
            <w:r w:rsidR="008A5B47">
              <w:t xml:space="preserve">the </w:t>
            </w:r>
            <w:r w:rsidRPr="00CE5C87">
              <w:t xml:space="preserve">participating </w:t>
            </w:r>
            <w:smartTag w:uri="urn:schemas-microsoft-com:office:smarttags" w:element="stockticker">
              <w:r w:rsidRPr="00CE5C87">
                <w:t>HEI</w:t>
              </w:r>
              <w:r w:rsidR="008A5B47">
                <w:t>s</w:t>
              </w:r>
            </w:smartTag>
            <w:r w:rsidRPr="00CE5C87">
              <w:t xml:space="preserve"> </w:t>
            </w:r>
            <w:r>
              <w:t>was to</w:t>
            </w:r>
            <w:r w:rsidRPr="00CE5C87">
              <w:t xml:space="preserve"> be asked to review the proposed materials before </w:t>
            </w:r>
            <w:r>
              <w:t>it was put into use</w:t>
            </w:r>
            <w:r w:rsidRPr="00CE5C87">
              <w:t xml:space="preserve">. </w:t>
            </w:r>
          </w:p>
          <w:p w:rsidR="0031482E" w:rsidRPr="00CE5C87" w:rsidRDefault="0031482E" w:rsidP="006A657E">
            <w:r w:rsidRPr="00CE5C87">
              <w:t xml:space="preserve">The </w:t>
            </w:r>
            <w:smartTag w:uri="urn:schemas-microsoft-com:office:smarttags" w:element="stockticker">
              <w:r w:rsidRPr="00CE5C87">
                <w:t>STEM</w:t>
              </w:r>
            </w:smartTag>
            <w:r w:rsidRPr="00CE5C87">
              <w:t xml:space="preserve"> ambassador induction and employability training </w:t>
            </w:r>
            <w:r>
              <w:t>was to</w:t>
            </w:r>
            <w:r w:rsidRPr="00CE5C87">
              <w:t xml:space="preserve"> be </w:t>
            </w:r>
            <w:r w:rsidR="005947B1">
              <w:t>deliver</w:t>
            </w:r>
            <w:r w:rsidRPr="00CE5C87">
              <w:t xml:space="preserve"> by DEBP &amp; Graphic Science staff supported by </w:t>
            </w:r>
            <w:smartTag w:uri="urn:schemas-microsoft-com:office:smarttags" w:element="stockticker">
              <w:r w:rsidRPr="00CE5C87">
                <w:t>STEM</w:t>
              </w:r>
            </w:smartTag>
            <w:r w:rsidRPr="00CE5C87">
              <w:t xml:space="preserve"> Ambassadors and University staff. </w:t>
            </w:r>
            <w:smartTag w:uri="urn:schemas-microsoft-com:office:smarttags" w:element="stockticker">
              <w:r w:rsidRPr="00CE5C87">
                <w:t>HEI</w:t>
              </w:r>
            </w:smartTag>
            <w:r w:rsidRPr="00CE5C87">
              <w:t>’s</w:t>
            </w:r>
            <w:r w:rsidR="005947B1">
              <w:t>,</w:t>
            </w:r>
            <w:r w:rsidRPr="00CE5C87">
              <w:t xml:space="preserve"> </w:t>
            </w:r>
            <w:r>
              <w:t>in collaboration with the</w:t>
            </w:r>
            <w:r w:rsidRPr="00CE5C87">
              <w:t xml:space="preserve"> </w:t>
            </w:r>
            <w:r>
              <w:t>D</w:t>
            </w:r>
            <w:r w:rsidRPr="00CE5C87">
              <w:t>EBP</w:t>
            </w:r>
            <w:r w:rsidR="005947B1">
              <w:t>,</w:t>
            </w:r>
            <w:r w:rsidRPr="00CE5C87">
              <w:t xml:space="preserve"> w</w:t>
            </w:r>
            <w:r w:rsidR="004173F6">
              <w:t xml:space="preserve">ould </w:t>
            </w:r>
            <w:r w:rsidRPr="00CE5C87">
              <w:t xml:space="preserve">deliver the </w:t>
            </w:r>
            <w:r>
              <w:t>“</w:t>
            </w:r>
            <w:r w:rsidRPr="00CE5C87">
              <w:t>train the trainers</w:t>
            </w:r>
            <w:r>
              <w:t>”</w:t>
            </w:r>
            <w:r w:rsidRPr="00CE5C87">
              <w:t xml:space="preserve"> session. All training </w:t>
            </w:r>
            <w:r>
              <w:t xml:space="preserve">would be developed alongside </w:t>
            </w:r>
            <w:r w:rsidRPr="00CE5C87">
              <w:t xml:space="preserve">existing student ambassador schemes in each </w:t>
            </w:r>
            <w:smartTag w:uri="urn:schemas-microsoft-com:office:smarttags" w:element="stockticker">
              <w:r w:rsidRPr="00CE5C87">
                <w:t>HEI</w:t>
              </w:r>
            </w:smartTag>
            <w:r w:rsidRPr="00CE5C87">
              <w:t xml:space="preserve"> to ensure effective use</w:t>
            </w:r>
            <w:r>
              <w:t xml:space="preserve"> of re</w:t>
            </w:r>
            <w:r w:rsidR="004173F6">
              <w:t>s</w:t>
            </w:r>
            <w:r>
              <w:t>our</w:t>
            </w:r>
            <w:r w:rsidR="004173F6">
              <w:t>c</w:t>
            </w:r>
            <w:r>
              <w:t>e. These lead</w:t>
            </w:r>
            <w:r w:rsidRPr="00CE5C87">
              <w:t xml:space="preserve"> students </w:t>
            </w:r>
            <w:r>
              <w:t>would</w:t>
            </w:r>
            <w:r w:rsidRPr="00CE5C87">
              <w:t xml:space="preserve"> then train up students in their own institutions to </w:t>
            </w:r>
            <w:r>
              <w:t xml:space="preserve">recognise their own skills and to </w:t>
            </w:r>
            <w:r w:rsidRPr="00CE5C87">
              <w:t xml:space="preserve">deliver employability workshops for future students, thereby ensuring sustainability of the work. Collaboration with HEIs and STEMNET </w:t>
            </w:r>
            <w:r w:rsidR="005947B1">
              <w:t xml:space="preserve">contract </w:t>
            </w:r>
            <w:r w:rsidRPr="00CE5C87">
              <w:t xml:space="preserve">holders in the South West </w:t>
            </w:r>
            <w:r>
              <w:t>was intended to</w:t>
            </w:r>
            <w:r w:rsidRPr="00CE5C87">
              <w:t xml:space="preserve"> ensure the </w:t>
            </w:r>
            <w:smartTag w:uri="urn:schemas-microsoft-com:office:smarttags" w:element="stockticker">
              <w:r w:rsidRPr="00CE5C87">
                <w:t>STEM</w:t>
              </w:r>
            </w:smartTag>
            <w:r w:rsidRPr="00CE5C87">
              <w:t xml:space="preserve"> Ambassadors induction and </w:t>
            </w:r>
            <w:smartTag w:uri="urn:schemas-microsoft-com:office:smarttags" w:element="stockticker">
              <w:r w:rsidRPr="00CE5C87">
                <w:t>CRB</w:t>
              </w:r>
            </w:smartTag>
            <w:r w:rsidRPr="00CE5C87">
              <w:t xml:space="preserve"> processes </w:t>
            </w:r>
            <w:r>
              <w:t>would be</w:t>
            </w:r>
            <w:r w:rsidRPr="00CE5C87">
              <w:t xml:space="preserve"> continued during and after the project. </w:t>
            </w:r>
          </w:p>
          <w:p w:rsidR="00FD3A0C" w:rsidRPr="005F1741" w:rsidRDefault="004173F6" w:rsidP="004108C2">
            <w:pPr>
              <w:rPr>
                <w:b/>
                <w:bCs/>
                <w:sz w:val="26"/>
                <w:szCs w:val="26"/>
              </w:rPr>
            </w:pPr>
            <w:r w:rsidRPr="004173F6">
              <w:t xml:space="preserve">One of the major achievements of the project was the cooperative engagement of staff from three universities engaged in </w:t>
            </w:r>
            <w:r>
              <w:t xml:space="preserve">recruiting, </w:t>
            </w:r>
            <w:r w:rsidRPr="004173F6">
              <w:t>empl</w:t>
            </w:r>
            <w:r>
              <w:t>o</w:t>
            </w:r>
            <w:r w:rsidRPr="004173F6">
              <w:t xml:space="preserve">ying and developing Student Ambassadors as a key contributing </w:t>
            </w:r>
            <w:r>
              <w:t>work</w:t>
            </w:r>
            <w:r w:rsidRPr="004173F6">
              <w:t xml:space="preserve">force that underpins outreach activities with schools and colleges. The sharing of effective practice and the opportunity to compare approaches and processes has been very beneficial. </w:t>
            </w:r>
          </w:p>
        </w:tc>
      </w:tr>
    </w:tbl>
    <w:p w:rsidR="00A909CE" w:rsidRPr="005732E2" w:rsidRDefault="00A909CE" w:rsidP="006A657E">
      <w:pPr>
        <w:rPr>
          <w:b/>
          <w:bCs/>
          <w:sz w:val="26"/>
          <w:szCs w:val="26"/>
        </w:rPr>
      </w:pPr>
    </w:p>
    <w:p w:rsidR="00A909CE" w:rsidRPr="001E664D" w:rsidRDefault="00A909CE" w:rsidP="006A657E">
      <w:pPr>
        <w:rPr>
          <w:b/>
          <w:bCs/>
          <w:sz w:val="26"/>
          <w:szCs w:val="26"/>
        </w:rPr>
      </w:pPr>
      <w:r>
        <w:rPr>
          <w:b/>
          <w:bCs/>
          <w:sz w:val="26"/>
          <w:szCs w:val="26"/>
        </w:rPr>
        <w:t xml:space="preserve">List of </w:t>
      </w:r>
      <w:r w:rsidRPr="001E664D">
        <w:rPr>
          <w:b/>
          <w:bCs/>
          <w:sz w:val="26"/>
          <w:szCs w:val="26"/>
        </w:rPr>
        <w:t>Outputs</w:t>
      </w:r>
      <w:r>
        <w:rPr>
          <w:b/>
          <w:bCs/>
          <w:sz w:val="26"/>
          <w:szCs w:val="2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9011D7" w:rsidRDefault="009011D7" w:rsidP="006A657E">
            <w:r w:rsidRPr="00CE5C87">
              <w:t xml:space="preserve">The project </w:t>
            </w:r>
            <w:r w:rsidR="004173F6">
              <w:t>has</w:t>
            </w:r>
            <w:r w:rsidRPr="00CE5C87">
              <w:t xml:space="preserve"> create</w:t>
            </w:r>
            <w:r w:rsidR="004173F6">
              <w:t>d</w:t>
            </w:r>
            <w:r w:rsidRPr="00CE5C87">
              <w:t xml:space="preserve"> a training pack for </w:t>
            </w:r>
            <w:r w:rsidR="004173F6">
              <w:t xml:space="preserve">use with </w:t>
            </w:r>
            <w:smartTag w:uri="urn:schemas-microsoft-com:office:smarttags" w:element="stockticker">
              <w:r w:rsidRPr="00CE5C87">
                <w:t>STEM</w:t>
              </w:r>
            </w:smartTag>
            <w:r w:rsidRPr="00CE5C87">
              <w:t xml:space="preserve"> </w:t>
            </w:r>
            <w:proofErr w:type="gramStart"/>
            <w:r w:rsidRPr="00CE5C87">
              <w:t xml:space="preserve">student ambassadors </w:t>
            </w:r>
            <w:r>
              <w:t>that</w:t>
            </w:r>
            <w:r w:rsidRPr="00CE5C87">
              <w:t xml:space="preserve"> include</w:t>
            </w:r>
            <w:r w:rsidR="004173F6">
              <w:t>s</w:t>
            </w:r>
            <w:proofErr w:type="gramEnd"/>
            <w:r w:rsidRPr="00CE5C87">
              <w:t xml:space="preserve"> resources and materials in relation to key employability skills that may be useful for students when considering entering employment</w:t>
            </w:r>
            <w:r w:rsidR="005947B1">
              <w:t xml:space="preserve"> with STEM employers</w:t>
            </w:r>
            <w:r w:rsidRPr="00CE5C87">
              <w:t>.</w:t>
            </w:r>
          </w:p>
          <w:p w:rsidR="004173F6" w:rsidRPr="00CE5C87" w:rsidRDefault="004173F6" w:rsidP="006A657E">
            <w:r>
              <w:t xml:space="preserve">This pack includes a </w:t>
            </w:r>
            <w:r w:rsidR="00F45782">
              <w:t>set of Skills and Qualities cards, a Skills Audit worksheet, an Employability Skills powerpoint presentation and detailed session plan. Each HEI also brought together a number of examples of current job application forms, example covering letters etc with which to support some of the activities.</w:t>
            </w:r>
          </w:p>
          <w:p w:rsidR="009011D7" w:rsidRPr="00CE5C87" w:rsidRDefault="009011D7" w:rsidP="006A657E">
            <w:r w:rsidRPr="00CE5C87">
              <w:t xml:space="preserve">It </w:t>
            </w:r>
            <w:r w:rsidR="00F45782">
              <w:t>was</w:t>
            </w:r>
            <w:r w:rsidRPr="00CE5C87">
              <w:t xml:space="preserve"> proposed that in;</w:t>
            </w:r>
          </w:p>
          <w:p w:rsidR="009011D7" w:rsidRDefault="00F45782" w:rsidP="006A657E">
            <w:pPr>
              <w:tabs>
                <w:tab w:val="left" w:pos="851"/>
              </w:tabs>
              <w:ind w:left="851" w:hanging="851"/>
            </w:pPr>
            <w:r>
              <w:t xml:space="preserve">Year 1 </w:t>
            </w:r>
            <w:r>
              <w:tab/>
            </w:r>
            <w:r w:rsidR="009011D7" w:rsidRPr="00CE5C87">
              <w:t xml:space="preserve">20 </w:t>
            </w:r>
            <w:smartTag w:uri="urn:schemas-microsoft-com:office:smarttags" w:element="stockticker">
              <w:r w:rsidR="009011D7" w:rsidRPr="00CE5C87">
                <w:t>STEM</w:t>
              </w:r>
            </w:smartTag>
            <w:r w:rsidR="009011D7" w:rsidRPr="00CE5C87">
              <w:t xml:space="preserve"> student ambassadors per </w:t>
            </w:r>
            <w:smartTag w:uri="urn:schemas-microsoft-com:office:smarttags" w:element="stockticker">
              <w:r w:rsidR="009011D7" w:rsidRPr="00CE5C87">
                <w:t>HEI</w:t>
              </w:r>
            </w:smartTag>
            <w:r w:rsidR="009011D7" w:rsidRPr="00CE5C87">
              <w:t xml:space="preserve"> </w:t>
            </w:r>
            <w:r w:rsidR="00BF7F8F">
              <w:t>were to be</w:t>
            </w:r>
            <w:r w:rsidR="009011D7" w:rsidRPr="00CE5C87">
              <w:t xml:space="preserve"> trained by HE staff in consultation with the EBP.</w:t>
            </w:r>
            <w:r>
              <w:t xml:space="preserve"> In total, 42 Ambassadors took part in the initial round of training against a target of 60.</w:t>
            </w:r>
          </w:p>
          <w:p w:rsidR="009011D7" w:rsidRPr="00CE5C87" w:rsidRDefault="00F45782" w:rsidP="006A657E">
            <w:pPr>
              <w:tabs>
                <w:tab w:val="left" w:pos="851"/>
              </w:tabs>
              <w:ind w:left="851" w:hanging="851"/>
            </w:pPr>
            <w:r>
              <w:t xml:space="preserve">Year 2 </w:t>
            </w:r>
            <w:r>
              <w:tab/>
            </w:r>
            <w:r w:rsidR="009011D7" w:rsidRPr="00CE5C87">
              <w:t xml:space="preserve">5/6 student ambassadors </w:t>
            </w:r>
            <w:r w:rsidR="009011D7">
              <w:t xml:space="preserve">per </w:t>
            </w:r>
            <w:smartTag w:uri="urn:schemas-microsoft-com:office:smarttags" w:element="stockticker">
              <w:r w:rsidR="009011D7">
                <w:t>HEI</w:t>
              </w:r>
            </w:smartTag>
            <w:r w:rsidR="009011D7">
              <w:t xml:space="preserve"> </w:t>
            </w:r>
            <w:r w:rsidR="00BF7F8F">
              <w:t>were to be</w:t>
            </w:r>
            <w:r w:rsidR="009011D7" w:rsidRPr="00CE5C87">
              <w:t xml:space="preserve"> trained by HE &amp; EBP staff to deliver a session to new </w:t>
            </w:r>
            <w:smartTag w:uri="urn:schemas-microsoft-com:office:smarttags" w:element="stockticker">
              <w:r w:rsidR="009011D7" w:rsidRPr="00CE5C87">
                <w:t>STEM</w:t>
              </w:r>
            </w:smartTag>
            <w:r w:rsidR="009011D7" w:rsidRPr="00CE5C87">
              <w:t xml:space="preserve"> student ambassadors.</w:t>
            </w:r>
            <w:r w:rsidR="00BF7F8F">
              <w:t xml:space="preserve"> In total </w:t>
            </w:r>
            <w:r w:rsidR="006A657E">
              <w:t>15</w:t>
            </w:r>
            <w:r w:rsidR="00BF7F8F">
              <w:t xml:space="preserve"> were trained as facilitators against a target of </w:t>
            </w:r>
            <w:r w:rsidR="005947B1">
              <w:t>15</w:t>
            </w:r>
          </w:p>
          <w:p w:rsidR="009011D7" w:rsidRDefault="00F45782" w:rsidP="006A657E">
            <w:pPr>
              <w:tabs>
                <w:tab w:val="left" w:pos="851"/>
              </w:tabs>
              <w:ind w:left="851" w:hanging="851"/>
            </w:pPr>
            <w:r>
              <w:tab/>
            </w:r>
            <w:r w:rsidR="009011D7" w:rsidRPr="00CE5C87">
              <w:t xml:space="preserve">An additional 20 </w:t>
            </w:r>
            <w:smartTag w:uri="urn:schemas-microsoft-com:office:smarttags" w:element="stockticker">
              <w:r w:rsidR="009011D7" w:rsidRPr="00CE5C87">
                <w:t>STEM</w:t>
              </w:r>
            </w:smartTag>
            <w:r w:rsidR="009011D7" w:rsidRPr="00CE5C87">
              <w:t xml:space="preserve"> student ambassadors </w:t>
            </w:r>
            <w:r w:rsidR="00BF7F8F">
              <w:t xml:space="preserve">were to be </w:t>
            </w:r>
            <w:r w:rsidR="009011D7" w:rsidRPr="00CE5C87">
              <w:t xml:space="preserve">trained by lead </w:t>
            </w:r>
            <w:smartTag w:uri="urn:schemas-microsoft-com:office:smarttags" w:element="stockticker">
              <w:r w:rsidR="009011D7" w:rsidRPr="00CE5C87">
                <w:t>STEM</w:t>
              </w:r>
            </w:smartTag>
            <w:r w:rsidR="009011D7" w:rsidRPr="00CE5C87">
              <w:t xml:space="preserve"> student ambassadors</w:t>
            </w:r>
            <w:r w:rsidR="009011D7">
              <w:t>.</w:t>
            </w:r>
            <w:r w:rsidR="00B0246B">
              <w:t xml:space="preserve"> </w:t>
            </w:r>
            <w:r w:rsidR="00BF7F8F">
              <w:t xml:space="preserve">In total </w:t>
            </w:r>
            <w:r w:rsidR="005947B1">
              <w:t>23</w:t>
            </w:r>
            <w:r w:rsidR="00BF7F8F">
              <w:t xml:space="preserve"> Ambassadors </w:t>
            </w:r>
            <w:r w:rsidR="005947B1">
              <w:t xml:space="preserve">have undertaken </w:t>
            </w:r>
            <w:r w:rsidR="00BF7F8F">
              <w:t xml:space="preserve">the second round of training </w:t>
            </w:r>
            <w:r w:rsidR="005947B1">
              <w:t xml:space="preserve">with an additional 20 anticipated before the end of the academic year, </w:t>
            </w:r>
            <w:r w:rsidR="00BF7F8F">
              <w:t>against a target of 60.</w:t>
            </w:r>
          </w:p>
          <w:p w:rsidR="009011D7" w:rsidRPr="00CE5C87" w:rsidRDefault="00F45782" w:rsidP="006A657E">
            <w:pPr>
              <w:tabs>
                <w:tab w:val="left" w:pos="851"/>
              </w:tabs>
              <w:ind w:left="851" w:hanging="851"/>
            </w:pPr>
            <w:r>
              <w:t>Year 3+</w:t>
            </w:r>
            <w:r>
              <w:tab/>
              <w:t>P</w:t>
            </w:r>
            <w:r w:rsidR="009011D7" w:rsidRPr="00CE5C87">
              <w:t xml:space="preserve">roject continues as per the year 2 cycle with the exception that the </w:t>
            </w:r>
            <w:r w:rsidR="009011D7">
              <w:t xml:space="preserve">new </w:t>
            </w:r>
            <w:r w:rsidR="009011D7" w:rsidRPr="00CE5C87">
              <w:t xml:space="preserve">lead </w:t>
            </w:r>
            <w:smartTag w:uri="urn:schemas-microsoft-com:office:smarttags" w:element="stockticker">
              <w:r w:rsidR="009011D7" w:rsidRPr="00CE5C87">
                <w:t>STEM</w:t>
              </w:r>
            </w:smartTag>
            <w:r w:rsidR="009011D7" w:rsidRPr="00CE5C87">
              <w:t xml:space="preserve"> student ambassadors receive training from their </w:t>
            </w:r>
            <w:r w:rsidR="009011D7">
              <w:t xml:space="preserve">more experienced </w:t>
            </w:r>
            <w:r w:rsidR="009011D7" w:rsidRPr="00CE5C87">
              <w:t>peers.</w:t>
            </w:r>
          </w:p>
          <w:p w:rsidR="009011D7" w:rsidRPr="00CE5C87" w:rsidRDefault="009011D7" w:rsidP="006A657E">
            <w:r w:rsidRPr="00CE5C87">
              <w:t xml:space="preserve">10 Case Studies </w:t>
            </w:r>
            <w:r w:rsidR="005947B1">
              <w:t xml:space="preserve">were to be </w:t>
            </w:r>
            <w:r w:rsidRPr="00CE5C87">
              <w:t>produced towards the end of the project reflecting on the experiences of selected participants in relation to key employability skills.</w:t>
            </w:r>
            <w:r w:rsidR="00B0246B">
              <w:t xml:space="preserve"> </w:t>
            </w:r>
            <w:r w:rsidR="005947B1">
              <w:t>9</w:t>
            </w:r>
            <w:r w:rsidR="00BF7F8F">
              <w:t xml:space="preserve"> case studies have been completed and will be made available through the </w:t>
            </w:r>
            <w:r w:rsidR="00B0246B">
              <w:t>University</w:t>
            </w:r>
            <w:r w:rsidR="00BF7F8F">
              <w:t xml:space="preserve"> of Exeter website</w:t>
            </w:r>
            <w:r w:rsidR="004108C2">
              <w:t xml:space="preserve"> </w:t>
            </w:r>
            <w:hyperlink r:id="rId10" w:history="1">
              <w:r w:rsidR="004108C2" w:rsidRPr="00342BCE">
                <w:rPr>
                  <w:rStyle w:val="Hyperlink"/>
                </w:rPr>
                <w:t>www.exeter.ac.uk/esas/HESTEM</w:t>
              </w:r>
            </w:hyperlink>
            <w:r w:rsidR="004108C2">
              <w:t xml:space="preserve"> </w:t>
            </w:r>
            <w:r w:rsidR="00BF7F8F">
              <w:t xml:space="preserve"> and a range of other dissemination forums.</w:t>
            </w:r>
          </w:p>
          <w:p w:rsidR="00FD3A0C" w:rsidRPr="00FD3A0C" w:rsidRDefault="009011D7" w:rsidP="004108C2">
            <w:r w:rsidRPr="00CE5C87">
              <w:t xml:space="preserve">Resources and materials </w:t>
            </w:r>
            <w:r w:rsidR="00F45782">
              <w:t xml:space="preserve">would be </w:t>
            </w:r>
            <w:r w:rsidRPr="00CE5C87">
              <w:t xml:space="preserve">produced via the project to be made available on an open access </w:t>
            </w:r>
            <w:r w:rsidRPr="00CE5C87">
              <w:lastRenderedPageBreak/>
              <w:t>website hosted by the University of Exeter</w:t>
            </w:r>
            <w:r w:rsidR="008A5B47">
              <w:t xml:space="preserve"> and though National HE STEM Programme online avenues.</w:t>
            </w:r>
            <w:r w:rsidR="005947B1">
              <w:t xml:space="preserve"> </w:t>
            </w:r>
            <w:r w:rsidR="000D0583">
              <w:t>At the close of the project a</w:t>
            </w:r>
            <w:r w:rsidR="005947B1">
              <w:t>ll materials have been provided to SW HE STEM for uploading on the programme website</w:t>
            </w:r>
            <w:r w:rsidR="000D0583">
              <w:t xml:space="preserve"> (</w:t>
            </w:r>
            <w:hyperlink r:id="rId11" w:history="1">
              <w:r w:rsidR="000D0583" w:rsidRPr="00CD7598">
                <w:rPr>
                  <w:rStyle w:val="Hyperlink"/>
                </w:rPr>
                <w:t>www.hestem-sw.org.uk</w:t>
              </w:r>
            </w:hyperlink>
            <w:r w:rsidR="000D0583">
              <w:t xml:space="preserve">) </w:t>
            </w:r>
            <w:r w:rsidR="005947B1">
              <w:t xml:space="preserve">and a new webpage has been created on the University of Exeter website </w:t>
            </w:r>
            <w:hyperlink r:id="rId12" w:history="1">
              <w:r w:rsidR="005947B1" w:rsidRPr="00342BCE">
                <w:rPr>
                  <w:rStyle w:val="Hyperlink"/>
                </w:rPr>
                <w:t>www.exeter.ac.uk/esas/HESTEM</w:t>
              </w:r>
            </w:hyperlink>
            <w:r w:rsidR="005947B1">
              <w:t xml:space="preserve"> </w:t>
            </w:r>
          </w:p>
        </w:tc>
      </w:tr>
    </w:tbl>
    <w:p w:rsidR="009A16B7" w:rsidRDefault="009A16B7" w:rsidP="006A657E">
      <w:pPr>
        <w:rPr>
          <w:b/>
          <w:sz w:val="26"/>
          <w:szCs w:val="26"/>
        </w:rPr>
      </w:pPr>
    </w:p>
    <w:p w:rsidR="00A909CE" w:rsidRPr="009A16B7" w:rsidRDefault="00A909CE" w:rsidP="006A657E">
      <w:pPr>
        <w:rPr>
          <w:b/>
          <w:sz w:val="26"/>
          <w:szCs w:val="26"/>
        </w:rPr>
      </w:pPr>
      <w:r w:rsidRPr="009A16B7">
        <w:rPr>
          <w:b/>
          <w:sz w:val="26"/>
          <w:szCs w:val="26"/>
        </w:rPr>
        <w:t>Project Highlights: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FD3A0C" w:rsidRPr="003C5107" w:rsidRDefault="00FD3A0C" w:rsidP="006A657E">
            <w:pPr>
              <w:pStyle w:val="Heading2"/>
              <w:spacing w:before="0"/>
              <w:rPr>
                <w:b w:val="0"/>
                <w:sz w:val="20"/>
                <w:szCs w:val="20"/>
              </w:rPr>
            </w:pPr>
            <w:proofErr w:type="gramStart"/>
            <w:r w:rsidRPr="003C5107">
              <w:rPr>
                <w:b w:val="0"/>
                <w:sz w:val="20"/>
                <w:szCs w:val="20"/>
              </w:rPr>
              <w:t>1.</w:t>
            </w:r>
            <w:r w:rsidR="00B0246B" w:rsidRPr="003C5107">
              <w:rPr>
                <w:b w:val="0"/>
                <w:sz w:val="20"/>
                <w:szCs w:val="20"/>
              </w:rPr>
              <w:t>This</w:t>
            </w:r>
            <w:proofErr w:type="gramEnd"/>
            <w:r w:rsidR="00B0246B" w:rsidRPr="003C5107">
              <w:rPr>
                <w:b w:val="0"/>
                <w:sz w:val="20"/>
                <w:szCs w:val="20"/>
              </w:rPr>
              <w:t xml:space="preserve"> project has lead to innovative practice in the partner institutions in the direct  involvement of Student Ambassadors in the review, development and delivery of training </w:t>
            </w:r>
            <w:r w:rsidR="00897810">
              <w:rPr>
                <w:b w:val="0"/>
                <w:sz w:val="20"/>
                <w:szCs w:val="20"/>
              </w:rPr>
              <w:t>for</w:t>
            </w:r>
            <w:r w:rsidR="00B0246B" w:rsidRPr="003C5107">
              <w:rPr>
                <w:b w:val="0"/>
                <w:sz w:val="20"/>
                <w:szCs w:val="20"/>
              </w:rPr>
              <w:t xml:space="preserve"> other Ambassadors. This has brought a new perspective to the development and delivery of training materials and has further enhanced the skills and experiences of these </w:t>
            </w:r>
            <w:r w:rsidR="00897810">
              <w:rPr>
                <w:b w:val="0"/>
                <w:sz w:val="20"/>
                <w:szCs w:val="20"/>
              </w:rPr>
              <w:t xml:space="preserve">lead </w:t>
            </w:r>
            <w:r w:rsidR="00B0246B" w:rsidRPr="003C5107">
              <w:rPr>
                <w:b w:val="0"/>
                <w:sz w:val="20"/>
                <w:szCs w:val="20"/>
              </w:rPr>
              <w:t>Ambassadors</w:t>
            </w:r>
          </w:p>
          <w:p w:rsidR="00FD3A0C" w:rsidRPr="003C5107" w:rsidRDefault="00FD3A0C" w:rsidP="006A657E">
            <w:pPr>
              <w:spacing w:after="0"/>
            </w:pPr>
          </w:p>
          <w:p w:rsidR="00FD3A0C" w:rsidRDefault="00FD3A0C" w:rsidP="006A657E">
            <w:pPr>
              <w:spacing w:after="0"/>
            </w:pPr>
            <w:r w:rsidRPr="003C5107">
              <w:t>2.</w:t>
            </w:r>
            <w:r w:rsidR="00B0246B" w:rsidRPr="003C5107">
              <w:t xml:space="preserve"> This project has had value not only for practitioners </w:t>
            </w:r>
            <w:r w:rsidR="006814D5" w:rsidRPr="003C5107">
              <w:t xml:space="preserve">who support Ambassador schemes in their institutions </w:t>
            </w:r>
            <w:r w:rsidR="000D0583">
              <w:t xml:space="preserve">through enhanced networking opportunities </w:t>
            </w:r>
            <w:r w:rsidR="006814D5" w:rsidRPr="003C5107">
              <w:t xml:space="preserve">but </w:t>
            </w:r>
            <w:r w:rsidR="000D0583">
              <w:t xml:space="preserve">also </w:t>
            </w:r>
            <w:r w:rsidR="006814D5" w:rsidRPr="003C5107">
              <w:t>has brought direct benefit to the Student Ambassadors themselves as evidenced in the evaluations and case studies. This is true both for the students who engaged in the initial workshop sessions and those that became more involved in the train the trainers sessions and in the review and development of materials and delivery.</w:t>
            </w:r>
          </w:p>
          <w:p w:rsidR="00897810" w:rsidRPr="003C5107" w:rsidRDefault="00897810" w:rsidP="006A657E">
            <w:pPr>
              <w:spacing w:after="0"/>
            </w:pPr>
          </w:p>
          <w:p w:rsidR="00FD3A0C" w:rsidRDefault="00FD3A0C" w:rsidP="004108C2">
            <w:pPr>
              <w:spacing w:after="0"/>
            </w:pPr>
            <w:proofErr w:type="gramStart"/>
            <w:r w:rsidRPr="003C5107">
              <w:t>3.</w:t>
            </w:r>
            <w:r w:rsidR="006814D5" w:rsidRPr="003C5107">
              <w:t>This</w:t>
            </w:r>
            <w:proofErr w:type="gramEnd"/>
            <w:r w:rsidR="006814D5" w:rsidRPr="003C5107">
              <w:t xml:space="preserve"> project has been founded on a partnership between HEIs and regional STEMNET contract holders. This has resulted in improved understanding of the roles and activities of these complementary stakeholders and opens the way for continued collaboration </w:t>
            </w:r>
            <w:r w:rsidR="003C5107" w:rsidRPr="003C5107">
              <w:t xml:space="preserve">in the delivery of activities for schools and colleges and </w:t>
            </w:r>
            <w:r w:rsidR="006814D5" w:rsidRPr="003C5107">
              <w:t xml:space="preserve">may lead to improved progression on to STEMNET Ambassadors as undergraduate </w:t>
            </w:r>
            <w:proofErr w:type="gramStart"/>
            <w:r w:rsidR="006814D5" w:rsidRPr="003C5107">
              <w:t>students</w:t>
            </w:r>
            <w:proofErr w:type="gramEnd"/>
            <w:r w:rsidR="006814D5" w:rsidRPr="003C5107">
              <w:t xml:space="preserve"> progress in their careers.</w:t>
            </w:r>
          </w:p>
          <w:p w:rsidR="004108C2" w:rsidRPr="00FD3A0C" w:rsidRDefault="004108C2" w:rsidP="004108C2">
            <w:pPr>
              <w:spacing w:after="0"/>
            </w:pPr>
          </w:p>
        </w:tc>
      </w:tr>
    </w:tbl>
    <w:p w:rsidR="00FD3A0C" w:rsidRDefault="00FD3A0C" w:rsidP="006A657E">
      <w:pPr>
        <w:rPr>
          <w:bCs/>
          <w:sz w:val="26"/>
          <w:szCs w:val="26"/>
        </w:rPr>
      </w:pPr>
    </w:p>
    <w:p w:rsidR="00A909CE" w:rsidRPr="00B506FD" w:rsidRDefault="00A909CE" w:rsidP="006A657E">
      <w:pPr>
        <w:rPr>
          <w:b/>
          <w:bCs/>
          <w:sz w:val="26"/>
          <w:szCs w:val="26"/>
        </w:rPr>
      </w:pPr>
      <w:r>
        <w:rPr>
          <w:b/>
          <w:bCs/>
          <w:sz w:val="26"/>
          <w:szCs w:val="26"/>
        </w:rPr>
        <w:t>Background and Rationale: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182123" w:rsidRPr="00D06220" w:rsidRDefault="00182123" w:rsidP="006A657E">
            <w:pPr>
              <w:rPr>
                <w:lang w:val="en-GB"/>
              </w:rPr>
            </w:pPr>
            <w:r w:rsidRPr="00D06220">
              <w:rPr>
                <w:lang w:val="en-GB"/>
              </w:rPr>
              <w:t xml:space="preserve">One of the drivers for this project was the views from business partners. Many reported that it was difficult to recruit </w:t>
            </w:r>
            <w:smartTag w:uri="urn:schemas-microsoft-com:office:smarttags" w:element="stockticker">
              <w:r w:rsidRPr="00D06220">
                <w:rPr>
                  <w:lang w:val="en-GB"/>
                </w:rPr>
                <w:t>STEM</w:t>
              </w:r>
            </w:smartTag>
            <w:r w:rsidRPr="00D06220">
              <w:rPr>
                <w:lang w:val="en-GB"/>
              </w:rPr>
              <w:t xml:space="preserve"> graduates who came with not only the academic and technical qualifications for the post they were applying for but also the employability skills to enable them to be productive on appointment. The comments below from Bombardier Transportation Ltd Plymouth are typical:-</w:t>
            </w:r>
          </w:p>
          <w:p w:rsidR="00182123" w:rsidRPr="000D0583" w:rsidRDefault="00182123" w:rsidP="006A657E">
            <w:pPr>
              <w:rPr>
                <w:i/>
                <w:lang w:val="en-GB"/>
              </w:rPr>
            </w:pPr>
            <w:r w:rsidRPr="000D0583">
              <w:rPr>
                <w:i/>
                <w:lang w:val="en-GB"/>
              </w:rPr>
              <w:t>'There was a strong correlation between engineering experience outside academia (whether through formal work experience or voluntary activities) and success at interview stage. We found the following deficiencies were common in applicants:-</w:t>
            </w:r>
          </w:p>
          <w:p w:rsidR="00182123" w:rsidRPr="000D0583" w:rsidRDefault="00182123" w:rsidP="006A657E">
            <w:pPr>
              <w:numPr>
                <w:ilvl w:val="0"/>
                <w:numId w:val="33"/>
              </w:numPr>
              <w:spacing w:after="0"/>
              <w:rPr>
                <w:i/>
                <w:lang w:val="en-GB"/>
              </w:rPr>
            </w:pPr>
            <w:r w:rsidRPr="000D0583">
              <w:rPr>
                <w:i/>
                <w:lang w:val="en-GB"/>
              </w:rPr>
              <w:t xml:space="preserve">Poor understanding of their subject as a whole (i.e. they understood each module from their course but were unable to put these together in context to solve engineering problems). </w:t>
            </w:r>
          </w:p>
          <w:p w:rsidR="00182123" w:rsidRPr="000D0583" w:rsidRDefault="00182123" w:rsidP="006A657E">
            <w:pPr>
              <w:numPr>
                <w:ilvl w:val="0"/>
                <w:numId w:val="34"/>
              </w:numPr>
              <w:spacing w:after="0"/>
              <w:rPr>
                <w:i/>
                <w:lang w:val="en-GB"/>
              </w:rPr>
            </w:pPr>
            <w:r w:rsidRPr="000D0583">
              <w:rPr>
                <w:i/>
                <w:lang w:val="en-GB"/>
              </w:rPr>
              <w:t xml:space="preserve">Poor approach to problem solving generally, </w:t>
            </w:r>
            <w:r w:rsidR="00897810" w:rsidRPr="000D0583">
              <w:rPr>
                <w:i/>
                <w:lang w:val="en-GB"/>
              </w:rPr>
              <w:t xml:space="preserve">[they] </w:t>
            </w:r>
            <w:r w:rsidRPr="000D0583">
              <w:rPr>
                <w:i/>
                <w:lang w:val="en-GB"/>
              </w:rPr>
              <w:t xml:space="preserve">expect problems to be neatly and fully defined rather than having to find out the information themselves </w:t>
            </w:r>
          </w:p>
          <w:p w:rsidR="00182123" w:rsidRPr="000D0583" w:rsidRDefault="00182123" w:rsidP="006A657E">
            <w:pPr>
              <w:numPr>
                <w:ilvl w:val="0"/>
                <w:numId w:val="35"/>
              </w:numPr>
              <w:spacing w:after="0"/>
              <w:rPr>
                <w:i/>
                <w:lang w:val="en-GB"/>
              </w:rPr>
            </w:pPr>
            <w:r w:rsidRPr="000D0583">
              <w:rPr>
                <w:i/>
                <w:lang w:val="en-GB"/>
              </w:rPr>
              <w:t>Lack of understanding of the importance of teamwork, many did not appreciate the value of team projects during their degree programs</w:t>
            </w:r>
            <w:r w:rsidR="00897810" w:rsidRPr="000D0583">
              <w:rPr>
                <w:i/>
                <w:lang w:val="en-GB"/>
              </w:rPr>
              <w:t xml:space="preserve"> (sic)</w:t>
            </w:r>
            <w:r w:rsidRPr="000D0583">
              <w:rPr>
                <w:i/>
                <w:lang w:val="en-GB"/>
              </w:rPr>
              <w:t xml:space="preserve">. </w:t>
            </w:r>
          </w:p>
          <w:p w:rsidR="00182123" w:rsidRPr="000D0583" w:rsidRDefault="00182123" w:rsidP="006A657E">
            <w:pPr>
              <w:numPr>
                <w:ilvl w:val="0"/>
                <w:numId w:val="36"/>
              </w:numPr>
              <w:spacing w:after="0"/>
              <w:rPr>
                <w:i/>
                <w:lang w:val="en-GB"/>
              </w:rPr>
            </w:pPr>
            <w:r w:rsidRPr="000D0583">
              <w:rPr>
                <w:i/>
                <w:lang w:val="en-GB"/>
              </w:rPr>
              <w:t>Poor communication skills in interview</w:t>
            </w:r>
            <w:r w:rsidR="00897810" w:rsidRPr="000D0583">
              <w:rPr>
                <w:i/>
                <w:lang w:val="en-GB"/>
              </w:rPr>
              <w:t xml:space="preserve">; </w:t>
            </w:r>
            <w:r w:rsidRPr="000D0583">
              <w:rPr>
                <w:i/>
                <w:lang w:val="en-GB"/>
              </w:rPr>
              <w:t xml:space="preserve">key problems were aggressive/defensive approach to questions or very little response to questions. Most seemed to have a lack of practice in interview situations. </w:t>
            </w:r>
          </w:p>
          <w:p w:rsidR="00182123" w:rsidRPr="00D06220" w:rsidRDefault="00182123" w:rsidP="006A657E">
            <w:pPr>
              <w:ind w:left="360"/>
              <w:rPr>
                <w:lang w:val="en-GB"/>
              </w:rPr>
            </w:pPr>
          </w:p>
          <w:p w:rsidR="00182123" w:rsidRPr="00D06220" w:rsidRDefault="00182123" w:rsidP="006A657E">
            <w:pPr>
              <w:rPr>
                <w:lang w:val="en-GB"/>
              </w:rPr>
            </w:pPr>
            <w:r w:rsidRPr="00D06220">
              <w:rPr>
                <w:lang w:val="en-GB"/>
              </w:rPr>
              <w:t xml:space="preserve">A production manager from Goodrich Systems (a subsidiary of </w:t>
            </w:r>
            <w:smartTag w:uri="urn:schemas-microsoft-com:office:smarttags" w:element="stockticker">
              <w:r w:rsidRPr="00D06220">
                <w:rPr>
                  <w:lang w:val="en-GB"/>
                </w:rPr>
                <w:t>BAE</w:t>
              </w:r>
            </w:smartTag>
            <w:r w:rsidRPr="00D06220">
              <w:rPr>
                <w:lang w:val="en-GB"/>
              </w:rPr>
              <w:t xml:space="preserve"> Systems) reported problems in finding suitable graduates for their company and those they did appoint needed training and further experience  in employability skills.</w:t>
            </w:r>
          </w:p>
          <w:p w:rsidR="00182123" w:rsidRPr="00D06220" w:rsidRDefault="00182123" w:rsidP="006A657E">
            <w:pPr>
              <w:rPr>
                <w:lang w:val="en-GB"/>
              </w:rPr>
            </w:pPr>
            <w:r w:rsidRPr="00D06220">
              <w:rPr>
                <w:lang w:val="en-GB"/>
              </w:rPr>
              <w:t>Other employers, who did not wish to have their thoughts recorded formally, stated that volunteering or work experience were vital for prospective employees to give them opportunities to develop employability skills but also as a source of evidence at interview.</w:t>
            </w:r>
          </w:p>
          <w:p w:rsidR="00BF7F8F" w:rsidRPr="00D06220" w:rsidRDefault="009011D7" w:rsidP="006A657E">
            <w:r w:rsidRPr="00D06220">
              <w:t xml:space="preserve">Student Ambassadors develop a range of skills and personal attributes </w:t>
            </w:r>
            <w:r w:rsidR="00897810">
              <w:t>through the a</w:t>
            </w:r>
            <w:r w:rsidR="00BF7F8F" w:rsidRPr="00D06220">
              <w:t xml:space="preserve">mbassadorial role and </w:t>
            </w:r>
            <w:r w:rsidRPr="00D06220">
              <w:t xml:space="preserve">they may not always be aware that </w:t>
            </w:r>
            <w:r w:rsidR="00BF7F8F" w:rsidRPr="00D06220">
              <w:t xml:space="preserve">these are key transferable skills in terms of their future </w:t>
            </w:r>
            <w:r w:rsidR="00BF7F8F" w:rsidRPr="00D06220">
              <w:lastRenderedPageBreak/>
              <w:t xml:space="preserve">employability. </w:t>
            </w:r>
            <w:r w:rsidRPr="00D06220">
              <w:t xml:space="preserve">This project is designed to enable students to identify, provide the evidence for, and articulate these skills and attributes in a variety of contexts of benefit to them in the graduate recruitment market.  </w:t>
            </w:r>
          </w:p>
          <w:p w:rsidR="00BF7F8F" w:rsidRDefault="009011D7" w:rsidP="006A657E">
            <w:r w:rsidRPr="00D06220">
              <w:t>Most Ambassadors will be aware</w:t>
            </w:r>
            <w:r w:rsidRPr="005F34D7">
              <w:t xml:space="preserve"> that they are developing communication skills through the various tasks that they undertake such as leading Campus Tours, hosting stands at University Open Days or delivering presentations on student life as part of school visits.  The other skills that they are developing in this role such as problem solving, project management, leadership, negotiation, </w:t>
            </w:r>
            <w:r w:rsidR="003C5107">
              <w:t xml:space="preserve">teamwork, </w:t>
            </w:r>
            <w:r w:rsidRPr="005F34D7">
              <w:t xml:space="preserve">flexibility and initiative will be, for some, much more difficult to identify and </w:t>
            </w:r>
            <w:r w:rsidR="00822B23">
              <w:t>articulate</w:t>
            </w:r>
            <w:r w:rsidRPr="005F34D7">
              <w:t xml:space="preserve">.  Some students studying </w:t>
            </w:r>
            <w:smartTag w:uri="urn:schemas-microsoft-com:office:smarttags" w:element="stockticker">
              <w:r w:rsidRPr="005F34D7">
                <w:t>STEM</w:t>
              </w:r>
            </w:smartTag>
            <w:r w:rsidRPr="005F34D7">
              <w:t xml:space="preserve"> subjects will have fewer opportunities to develop softer skills such as negotiation through the curriculum.  The Student Ambassador Scheme provides an important platform to facilitate the development of these skills.  </w:t>
            </w:r>
          </w:p>
          <w:p w:rsidR="00BF7F8F" w:rsidRDefault="009011D7" w:rsidP="006A657E">
            <w:r>
              <w:t>This project s</w:t>
            </w:r>
            <w:r w:rsidR="00BF7F8F">
              <w:t>ought</w:t>
            </w:r>
            <w:r>
              <w:t xml:space="preserve"> to develop an approach </w:t>
            </w:r>
            <w:r w:rsidR="00822B23">
              <w:t>to</w:t>
            </w:r>
            <w:r>
              <w:t xml:space="preserve"> s</w:t>
            </w:r>
            <w:r w:rsidRPr="005F34D7">
              <w:t>upport students in ‘unpack</w:t>
            </w:r>
            <w:r w:rsidR="00822B23">
              <w:t>ing</w:t>
            </w:r>
            <w:r w:rsidRPr="005F34D7">
              <w:t>’ these experiences and articulat</w:t>
            </w:r>
            <w:r w:rsidR="00822B23">
              <w:t>ing</w:t>
            </w:r>
            <w:r w:rsidRPr="005F34D7">
              <w:t xml:space="preserve"> them in the context of specific job applications and interviews</w:t>
            </w:r>
            <w:r w:rsidR="00BF7F8F">
              <w:t xml:space="preserve">. This is critical if they are to maximize their chances of </w:t>
            </w:r>
            <w:r w:rsidRPr="005F34D7">
              <w:t>ent</w:t>
            </w:r>
            <w:r w:rsidR="00BF7F8F">
              <w:t>ering</w:t>
            </w:r>
            <w:r w:rsidRPr="005F34D7">
              <w:t xml:space="preserve"> into </w:t>
            </w:r>
            <w:smartTag w:uri="urn:schemas-microsoft-com:office:smarttags" w:element="stockticker">
              <w:r w:rsidRPr="005F34D7">
                <w:t>STEM</w:t>
              </w:r>
            </w:smartTag>
            <w:r w:rsidRPr="005F34D7">
              <w:t xml:space="preserve"> graduate level employment. </w:t>
            </w:r>
          </w:p>
          <w:p w:rsidR="00BF7F8F" w:rsidRDefault="009011D7" w:rsidP="006A657E">
            <w:r>
              <w:t xml:space="preserve">The training materials </w:t>
            </w:r>
            <w:r w:rsidR="00822B23">
              <w:t xml:space="preserve">developed </w:t>
            </w:r>
            <w:r w:rsidR="00BF7F8F">
              <w:t>provide an opportunity</w:t>
            </w:r>
            <w:r>
              <w:t xml:space="preserve"> to explor</w:t>
            </w:r>
            <w:r w:rsidR="00BF7F8F">
              <w:t>e students’ understanding of these</w:t>
            </w:r>
            <w:r>
              <w:t xml:space="preserve"> skills in more detail </w:t>
            </w:r>
            <w:r w:rsidR="00897810">
              <w:t xml:space="preserve">by </w:t>
            </w:r>
            <w:proofErr w:type="spellStart"/>
            <w:r w:rsidR="00897810">
              <w:t>analys</w:t>
            </w:r>
            <w:r w:rsidR="00BF7F8F">
              <w:t>ing</w:t>
            </w:r>
            <w:proofErr w:type="spellEnd"/>
            <w:r w:rsidR="00BF7F8F">
              <w:t xml:space="preserve"> and </w:t>
            </w:r>
            <w:proofErr w:type="spellStart"/>
            <w:r w:rsidR="00BF7F8F">
              <w:t>categorising</w:t>
            </w:r>
            <w:proofErr w:type="spellEnd"/>
            <w:r w:rsidR="00BF7F8F">
              <w:t xml:space="preserve"> a</w:t>
            </w:r>
            <w:r>
              <w:t xml:space="preserve"> range of skills </w:t>
            </w:r>
            <w:r w:rsidR="00BF7F8F">
              <w:t xml:space="preserve">that </w:t>
            </w:r>
            <w:r>
              <w:t xml:space="preserve">STEM employers have identified as </w:t>
            </w:r>
            <w:r w:rsidR="00BF7F8F">
              <w:t>being crucial</w:t>
            </w:r>
            <w:r>
              <w:t xml:space="preserve"> in the recruitment processes. </w:t>
            </w:r>
            <w:r w:rsidR="00822B23">
              <w:t>Students</w:t>
            </w:r>
            <w:r w:rsidR="00BF7F8F">
              <w:t xml:space="preserve"> are supported in identifying how they have developed these skills through their work and, most importantly, how to evidence and articulate this in the context of a job application or interview. They are encouraged to think about how to ensure that these key skills are incorporated into their responses to different types of questions and to consider what the employer i</w:t>
            </w:r>
            <w:r w:rsidR="00897810">
              <w:t xml:space="preserve">s looking for when asking </w:t>
            </w:r>
            <w:r w:rsidR="00BF7F8F">
              <w:t>particular questions.</w:t>
            </w:r>
          </w:p>
          <w:p w:rsidR="0056585E" w:rsidRDefault="009011D7" w:rsidP="006A657E">
            <w:r>
              <w:t>The series of case studies collected as part of the project reflect</w:t>
            </w:r>
            <w:r w:rsidR="00BF7F8F">
              <w:t>s a range of elements of the project. Some provide examples of how Ambassadors can evidence particular skills</w:t>
            </w:r>
            <w:r w:rsidR="00897810">
              <w:t>,</w:t>
            </w:r>
            <w:r w:rsidR="00BF7F8F">
              <w:t xml:space="preserve"> or groups of skills</w:t>
            </w:r>
            <w:r w:rsidR="00897810">
              <w:t>,</w:t>
            </w:r>
            <w:r w:rsidR="00BF7F8F">
              <w:t xml:space="preserve"> by reflecting on their work as Ambassadors. Some </w:t>
            </w:r>
            <w:r w:rsidR="0056585E">
              <w:t>demonstrate the value of undertaking the training in improving their ability to evidence and articulate these skills in the context of a job application.</w:t>
            </w:r>
            <w:r>
              <w:t xml:space="preserve"> </w:t>
            </w:r>
            <w:r w:rsidR="0056585E">
              <w:t xml:space="preserve">In time we hope to add to these by providing case studies that demonstrate how the training has been useful in preparing real job applications, attending interviews and gaining employment. </w:t>
            </w:r>
          </w:p>
          <w:p w:rsidR="00822B23" w:rsidRDefault="009011D7" w:rsidP="006A657E">
            <w:r>
              <w:t xml:space="preserve">To ensure sustainability beyond the funding of this project, a peer training approach </w:t>
            </w:r>
            <w:r w:rsidR="0056585E">
              <w:t>has been</w:t>
            </w:r>
            <w:r>
              <w:t xml:space="preserve"> developed in which a small group of experienced STEM Ambassadors in each HEI </w:t>
            </w:r>
            <w:r w:rsidR="00822B23">
              <w:t>have been</w:t>
            </w:r>
            <w:r>
              <w:t xml:space="preserve"> trained to </w:t>
            </w:r>
            <w:r w:rsidR="0056585E">
              <w:t xml:space="preserve">support </w:t>
            </w:r>
            <w:r>
              <w:t>deliver</w:t>
            </w:r>
            <w:r w:rsidR="0056585E">
              <w:t>y of the employability focu</w:t>
            </w:r>
            <w:r>
              <w:t>sed activities to the following cohort of Ambassadors. This ‘train the trainers’ approach enable</w:t>
            </w:r>
            <w:r w:rsidR="0056585E">
              <w:t>s</w:t>
            </w:r>
            <w:r>
              <w:t xml:space="preserve"> ambassador schemes in partner HEIs to embed the programme into their existing activities and further enhance</w:t>
            </w:r>
            <w:r w:rsidR="0056585E">
              <w:t>s</w:t>
            </w:r>
            <w:r>
              <w:t xml:space="preserve"> the skills of the Ambassador trainers through this extended role. </w:t>
            </w:r>
          </w:p>
          <w:p w:rsidR="009A16B7" w:rsidRPr="009A16B7" w:rsidRDefault="0056585E" w:rsidP="006A657E">
            <w:r>
              <w:t>Through an i</w:t>
            </w:r>
            <w:r w:rsidR="009011D7">
              <w:t xml:space="preserve">terative process of delivery and review </w:t>
            </w:r>
            <w:r>
              <w:t xml:space="preserve">it became clear that there are elements of the session that the Ambassadors </w:t>
            </w:r>
            <w:r w:rsidR="00822B23">
              <w:t>were</w:t>
            </w:r>
            <w:r>
              <w:t xml:space="preserve"> not comfortable in delivering by themselves. The first cohort of trainers felt that they lacked the experience and credibility to talk about what employers are looking for and how to frame responses to questions on application forms. However, they were enthusiastic about sharing their experience of delivering outreach activities and helping others to reflect on the skills they had gained.</w:t>
            </w:r>
          </w:p>
        </w:tc>
      </w:tr>
    </w:tbl>
    <w:p w:rsidR="00A909CE" w:rsidRPr="009A16B7" w:rsidRDefault="00A909CE" w:rsidP="006A657E">
      <w:pPr>
        <w:pStyle w:val="Heading2"/>
        <w:rPr>
          <w:sz w:val="26"/>
          <w:szCs w:val="26"/>
        </w:rPr>
      </w:pPr>
      <w:r w:rsidRPr="009A16B7">
        <w:rPr>
          <w:sz w:val="26"/>
          <w:szCs w:val="26"/>
        </w:rPr>
        <w:lastRenderedPageBreak/>
        <w:t>Implementation: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3C5107" w:rsidRPr="00D06220" w:rsidRDefault="00897810" w:rsidP="006A657E">
            <w:r>
              <w:t xml:space="preserve">All </w:t>
            </w:r>
            <w:r w:rsidR="003C5107" w:rsidRPr="00D06220">
              <w:t xml:space="preserve">materials including </w:t>
            </w:r>
            <w:r w:rsidR="009262C8">
              <w:t xml:space="preserve">presentations, </w:t>
            </w:r>
            <w:r w:rsidR="003C5107" w:rsidRPr="00D06220">
              <w:t>resources and session plans are available to download through the SW HE STEM website</w:t>
            </w:r>
            <w:r w:rsidR="00822B23">
              <w:t xml:space="preserve"> (</w:t>
            </w:r>
            <w:hyperlink r:id="rId13" w:history="1">
              <w:r w:rsidR="00822B23" w:rsidRPr="00CD7598">
                <w:rPr>
                  <w:rStyle w:val="Hyperlink"/>
                </w:rPr>
                <w:t>www.hestem-sw.org.uk</w:t>
              </w:r>
            </w:hyperlink>
            <w:r w:rsidR="00822B23">
              <w:t>)</w:t>
            </w:r>
            <w:r w:rsidR="003C5107" w:rsidRPr="00D06220">
              <w:t xml:space="preserve"> and the resource bank on the University of Exeter Stu</w:t>
            </w:r>
            <w:r w:rsidR="001F109F">
              <w:t>d</w:t>
            </w:r>
            <w:r w:rsidR="003C5107" w:rsidRPr="00D06220">
              <w:t>ent Ambassador pages</w:t>
            </w:r>
            <w:r w:rsidR="00822B23">
              <w:t xml:space="preserve"> (</w:t>
            </w:r>
            <w:hyperlink r:id="rId14" w:history="1">
              <w:r w:rsidR="00822B23" w:rsidRPr="007A3605">
                <w:rPr>
                  <w:rStyle w:val="Hyperlink"/>
                </w:rPr>
                <w:t>www.exeter.ac.uk/esas/HESTEM</w:t>
              </w:r>
            </w:hyperlink>
            <w:proofErr w:type="gramStart"/>
            <w:r w:rsidR="00822B23">
              <w:t xml:space="preserve">) </w:t>
            </w:r>
            <w:r w:rsidR="003C5107" w:rsidRPr="00D06220">
              <w:t>.</w:t>
            </w:r>
            <w:proofErr w:type="gramEnd"/>
          </w:p>
          <w:p w:rsidR="00971AD9" w:rsidRPr="00971AD9" w:rsidRDefault="00971AD9" w:rsidP="006A657E">
            <w:pPr>
              <w:rPr>
                <w:b/>
              </w:rPr>
            </w:pPr>
            <w:r w:rsidRPr="00971AD9">
              <w:rPr>
                <w:b/>
              </w:rPr>
              <w:t>Initial Employability workshop:</w:t>
            </w:r>
          </w:p>
          <w:p w:rsidR="00FD3A0C" w:rsidRDefault="0056585E" w:rsidP="006A657E">
            <w:r>
              <w:t>A presentation and detailed session plan is provided for the Employability session. The session is delivered by staff directly involved in the recruitment, support and deployment of Student Ambassadors</w:t>
            </w:r>
            <w:r w:rsidR="00897810">
              <w:t xml:space="preserve">. </w:t>
            </w:r>
            <w:r w:rsidR="00822B23">
              <w:t xml:space="preserve">Some partners found it appropriate to </w:t>
            </w:r>
            <w:r w:rsidR="00A07E48">
              <w:t xml:space="preserve">involve </w:t>
            </w:r>
            <w:r w:rsidR="00822B23">
              <w:t>staff from careers and e</w:t>
            </w:r>
            <w:r>
              <w:t xml:space="preserve">mployability services </w:t>
            </w:r>
            <w:r w:rsidR="00A07E48">
              <w:t xml:space="preserve">to </w:t>
            </w:r>
            <w:r>
              <w:t>provid</w:t>
            </w:r>
            <w:r w:rsidR="00A07E48">
              <w:t>e</w:t>
            </w:r>
            <w:r>
              <w:t xml:space="preserve"> additional examples of </w:t>
            </w:r>
            <w:r w:rsidR="00A07E48">
              <w:t xml:space="preserve">interview skills, </w:t>
            </w:r>
            <w:r>
              <w:t>job application forms, sample covering letters etc.</w:t>
            </w:r>
          </w:p>
          <w:p w:rsidR="00A07E48" w:rsidRDefault="00971AD9" w:rsidP="006A657E">
            <w:r>
              <w:t xml:space="preserve">The focus is on making the activities as interactive as possible and discussion and group work is </w:t>
            </w:r>
            <w:r>
              <w:lastRenderedPageBreak/>
              <w:t>encouraged.</w:t>
            </w:r>
            <w:r w:rsidR="00A07E48">
              <w:t xml:space="preserve"> </w:t>
            </w:r>
          </w:p>
          <w:p w:rsidR="00A07E48" w:rsidRDefault="00971AD9" w:rsidP="006A657E">
            <w:r>
              <w:t xml:space="preserve">In the second and subsequent rounds of the workshops </w:t>
            </w:r>
            <w:r w:rsidR="00A07E48">
              <w:t xml:space="preserve">support is provided by experienced Student Ambassadors who have participated in the Train the Trainers workshop who can facilitate specific activities, share their experiences as Ambassadors and help participants identify and articulate the skills developed. </w:t>
            </w:r>
          </w:p>
          <w:p w:rsidR="00971AD9" w:rsidRPr="00971AD9" w:rsidRDefault="00971AD9" w:rsidP="006A657E">
            <w:pPr>
              <w:rPr>
                <w:b/>
              </w:rPr>
            </w:pPr>
            <w:r w:rsidRPr="00971AD9">
              <w:rPr>
                <w:b/>
              </w:rPr>
              <w:t>Train the Trainers workshop</w:t>
            </w:r>
          </w:p>
          <w:p w:rsidR="00971AD9" w:rsidRDefault="00971AD9" w:rsidP="004108C2">
            <w:r>
              <w:t xml:space="preserve">A presentation and detailed session plan is provided for the Train the Trainers session. The session is delivered by staff </w:t>
            </w:r>
            <w:r w:rsidR="00A07E48">
              <w:t xml:space="preserve">directly involved in the recruitment, support and deployment of Student Ambassadors </w:t>
            </w:r>
            <w:r>
              <w:t>supported</w:t>
            </w:r>
            <w:r w:rsidR="00A07E48">
              <w:t>, if appropriate by colleagues experienced in developing facilitation and presentation skills</w:t>
            </w:r>
            <w:r>
              <w:t>. The focus is on the skills required to deliver successful training, facilitating group work and self-reflection.</w:t>
            </w:r>
          </w:p>
        </w:tc>
      </w:tr>
    </w:tbl>
    <w:p w:rsidR="00A909CE" w:rsidRDefault="00A909CE" w:rsidP="006A657E">
      <w:pPr>
        <w:pStyle w:val="Default"/>
        <w:rPr>
          <w:rStyle w:val="Heading2Char"/>
          <w:sz w:val="26"/>
          <w:szCs w:val="26"/>
        </w:rPr>
      </w:pPr>
    </w:p>
    <w:p w:rsidR="00A909CE" w:rsidRDefault="00A909CE" w:rsidP="006A657E">
      <w:pPr>
        <w:pStyle w:val="Default"/>
        <w:rPr>
          <w:rStyle w:val="Heading2Char"/>
          <w:sz w:val="26"/>
          <w:szCs w:val="26"/>
        </w:rPr>
      </w:pPr>
    </w:p>
    <w:p w:rsidR="00A909CE" w:rsidRPr="00BB5AAA" w:rsidRDefault="00A909CE" w:rsidP="006A657E">
      <w:pPr>
        <w:pStyle w:val="Default"/>
        <w:rPr>
          <w:rFonts w:ascii="Calibri" w:hAnsi="Calibri" w:cs="Calibri"/>
          <w:i/>
          <w:iCs/>
          <w:color w:val="auto"/>
          <w:sz w:val="26"/>
          <w:szCs w:val="26"/>
        </w:rPr>
      </w:pPr>
      <w:r w:rsidRPr="00BB5AAA">
        <w:rPr>
          <w:rStyle w:val="Heading2Char"/>
          <w:sz w:val="26"/>
          <w:szCs w:val="26"/>
        </w:rPr>
        <w:t>Evaluation: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272585" w:rsidRDefault="00971AD9" w:rsidP="006A657E">
            <w:r w:rsidRPr="00447A44">
              <w:t>Each</w:t>
            </w:r>
            <w:r w:rsidR="009011D7" w:rsidRPr="00447A44">
              <w:t xml:space="preserve"> training session </w:t>
            </w:r>
            <w:r w:rsidRPr="00447A44">
              <w:t>was</w:t>
            </w:r>
            <w:r w:rsidR="009011D7" w:rsidRPr="00447A44">
              <w:t xml:space="preserve"> evaluated </w:t>
            </w:r>
            <w:r w:rsidRPr="00447A44">
              <w:t xml:space="preserve">through an online survey. </w:t>
            </w:r>
            <w:r w:rsidR="009262C8" w:rsidRPr="00447A44">
              <w:t>Full evaluations are included as appendices to this report.</w:t>
            </w:r>
          </w:p>
          <w:p w:rsidR="00272585" w:rsidRDefault="003C5107" w:rsidP="006A657E">
            <w:r>
              <w:t>For the first cohort, s</w:t>
            </w:r>
            <w:r w:rsidR="00971AD9">
              <w:t xml:space="preserve">tandard questions were used across all three HEIs to allow the findings to be aggregated. </w:t>
            </w:r>
            <w:r w:rsidR="00272585">
              <w:t xml:space="preserve">A five point scale allowed for averages to be calculated and all participants completed the forms. </w:t>
            </w:r>
            <w:r w:rsidR="00971AD9">
              <w:t>The questions focused both on the delivery of the session – how interesting</w:t>
            </w:r>
            <w:r w:rsidR="00272585">
              <w:t>, informative, enjoyable the session was</w:t>
            </w:r>
            <w:r w:rsidR="00354113">
              <w:t xml:space="preserve"> -</w:t>
            </w:r>
            <w:r w:rsidR="00272585">
              <w:t xml:space="preserve"> but also</w:t>
            </w:r>
            <w:r w:rsidR="00354113">
              <w:t>,</w:t>
            </w:r>
            <w:r w:rsidR="00272585">
              <w:t xml:space="preserve"> the degree to which the session had improved their understanding of what STEM employers are looking for through their graduate recruitment process and how to articulate and evidence the skills they have developed.</w:t>
            </w:r>
          </w:p>
          <w:p w:rsidR="009011D7" w:rsidRDefault="00272585" w:rsidP="006A657E">
            <w:r>
              <w:t>To support the preparation of the Train the Trainers materials, an experienced Ambassador who had participated in the initial training was asked to reflect on the session some months after the event. He was asked which elements he thought had worked well (or not) and, importantly, which elements he would feel confident in delivering himself or suppo</w:t>
            </w:r>
            <w:r w:rsidR="00A07E48">
              <w:t>rting staff in the delivery of.</w:t>
            </w:r>
          </w:p>
          <w:p w:rsidR="003C5107" w:rsidRDefault="00A07E48" w:rsidP="006A657E">
            <w:r>
              <w:t>Again, for the Train the T</w:t>
            </w:r>
            <w:r w:rsidR="003C5107">
              <w:t xml:space="preserve">rainers sessions standard feedback questions were used which were based on the same </w:t>
            </w:r>
            <w:r>
              <w:t>format as those used for the in</w:t>
            </w:r>
            <w:r w:rsidR="003C5107">
              <w:t>it</w:t>
            </w:r>
            <w:r>
              <w:t>i</w:t>
            </w:r>
            <w:r w:rsidR="003C5107">
              <w:t xml:space="preserve">al training but </w:t>
            </w:r>
            <w:r w:rsidR="00822B23">
              <w:t>with</w:t>
            </w:r>
            <w:r w:rsidR="003C5107">
              <w:t xml:space="preserve"> an additional area regarding their confidence in being able to support the delivery of the workshop to the second cohort.</w:t>
            </w:r>
          </w:p>
          <w:p w:rsidR="00272585" w:rsidRDefault="00272585" w:rsidP="006A657E">
            <w:r>
              <w:t xml:space="preserve">The collection of case studies also provides a more qualitative evaluation of the training and provides </w:t>
            </w:r>
            <w:r w:rsidR="00822B23">
              <w:t>an</w:t>
            </w:r>
            <w:r>
              <w:t xml:space="preserve"> opportunity for self-reflection sometime after the event.</w:t>
            </w:r>
          </w:p>
          <w:p w:rsidR="00A41A64" w:rsidRDefault="00A41A64" w:rsidP="006A657E">
            <w:pPr>
              <w:autoSpaceDE w:val="0"/>
              <w:autoSpaceDN w:val="0"/>
              <w:adjustRightInd w:val="0"/>
              <w:spacing w:after="0"/>
              <w:rPr>
                <w:rFonts w:ascii="TrebuchetMS-Italic" w:hAnsi="TrebuchetMS-Italic" w:cs="TrebuchetMS-Italic"/>
                <w:i/>
                <w:iCs/>
                <w:lang w:val="en-GB" w:eastAsia="en-GB"/>
              </w:rPr>
            </w:pPr>
            <w:r>
              <w:rPr>
                <w:rFonts w:ascii="TrebuchetMS-Italic" w:hAnsi="TrebuchetMS-Italic" w:cs="TrebuchetMS-Italic"/>
                <w:i/>
                <w:iCs/>
                <w:lang w:val="en-GB" w:eastAsia="en-GB"/>
              </w:rPr>
              <w:t>“The training has benefitted me by highlighting the key transferable skills employers are looking for. I now have a greater appreciation for the sorts of things employers are looking for in an interview and the best way to use my experiences gained through ambassador work to reflect on my high level of</w:t>
            </w:r>
          </w:p>
          <w:p w:rsidR="00A41A64" w:rsidRDefault="00A41A64" w:rsidP="006A657E">
            <w:pPr>
              <w:autoSpaceDE w:val="0"/>
              <w:autoSpaceDN w:val="0"/>
              <w:adjustRightInd w:val="0"/>
              <w:spacing w:after="0"/>
              <w:rPr>
                <w:rFonts w:ascii="TrebuchetMS-Italic" w:hAnsi="TrebuchetMS-Italic" w:cs="TrebuchetMS-Italic"/>
                <w:i/>
                <w:iCs/>
                <w:lang w:val="en-GB" w:eastAsia="en-GB"/>
              </w:rPr>
            </w:pPr>
            <w:proofErr w:type="gramStart"/>
            <w:r>
              <w:rPr>
                <w:rFonts w:ascii="TrebuchetMS-Italic" w:hAnsi="TrebuchetMS-Italic" w:cs="TrebuchetMS-Italic"/>
                <w:i/>
                <w:iCs/>
                <w:lang w:val="en-GB" w:eastAsia="en-GB"/>
              </w:rPr>
              <w:t>employability</w:t>
            </w:r>
            <w:proofErr w:type="gramEnd"/>
            <w:r>
              <w:rPr>
                <w:rFonts w:ascii="TrebuchetMS-Italic" w:hAnsi="TrebuchetMS-Italic" w:cs="TrebuchetMS-Italic"/>
                <w:i/>
                <w:iCs/>
                <w:lang w:val="en-GB" w:eastAsia="en-GB"/>
              </w:rPr>
              <w:t>.</w:t>
            </w:r>
          </w:p>
          <w:p w:rsidR="009011D7" w:rsidRDefault="00A41A64" w:rsidP="006A657E">
            <w:pPr>
              <w:autoSpaceDE w:val="0"/>
              <w:autoSpaceDN w:val="0"/>
              <w:adjustRightInd w:val="0"/>
              <w:spacing w:after="0"/>
            </w:pPr>
            <w:r>
              <w:rPr>
                <w:rFonts w:ascii="TrebuchetMS-Italic" w:hAnsi="TrebuchetMS-Italic" w:cs="TrebuchetMS-Italic"/>
                <w:i/>
                <w:iCs/>
                <w:lang w:val="en-GB" w:eastAsia="en-GB"/>
              </w:rPr>
              <w:t>“The training session was most helpful in making me think of actual examples of when I have used particular skills during ambassador work. It was helpful to have the range of transferable skills demonstrated in one of the activities as I had not realised I had some!”</w:t>
            </w:r>
          </w:p>
          <w:p w:rsidR="00FD3A0C" w:rsidRDefault="00A41A64" w:rsidP="006A657E">
            <w:pPr>
              <w:pStyle w:val="Default"/>
              <w:rPr>
                <w:sz w:val="20"/>
                <w:szCs w:val="20"/>
              </w:rPr>
            </w:pPr>
            <w:r w:rsidRPr="001F109F">
              <w:rPr>
                <w:sz w:val="20"/>
                <w:szCs w:val="20"/>
              </w:rPr>
              <w:t>Andy, B</w:t>
            </w:r>
            <w:r w:rsidR="001F109F" w:rsidRPr="001F109F">
              <w:rPr>
                <w:sz w:val="20"/>
                <w:szCs w:val="20"/>
              </w:rPr>
              <w:t>iolo</w:t>
            </w:r>
            <w:r w:rsidRPr="001F109F">
              <w:rPr>
                <w:sz w:val="20"/>
                <w:szCs w:val="20"/>
              </w:rPr>
              <w:t>gical Science, 3</w:t>
            </w:r>
            <w:r w:rsidRPr="001F109F">
              <w:rPr>
                <w:sz w:val="20"/>
                <w:szCs w:val="20"/>
                <w:vertAlign w:val="superscript"/>
              </w:rPr>
              <w:t>rd</w:t>
            </w:r>
            <w:r w:rsidRPr="001F109F">
              <w:rPr>
                <w:sz w:val="20"/>
                <w:szCs w:val="20"/>
              </w:rPr>
              <w:t xml:space="preserve"> year</w:t>
            </w:r>
          </w:p>
          <w:p w:rsidR="004108C2" w:rsidRPr="001F109F" w:rsidRDefault="004108C2" w:rsidP="006A657E">
            <w:pPr>
              <w:pStyle w:val="Default"/>
              <w:rPr>
                <w:sz w:val="20"/>
                <w:szCs w:val="20"/>
              </w:rPr>
            </w:pPr>
          </w:p>
        </w:tc>
      </w:tr>
    </w:tbl>
    <w:p w:rsidR="00A909CE" w:rsidRDefault="00A909CE" w:rsidP="006A657E">
      <w:pPr>
        <w:pStyle w:val="Default"/>
      </w:pPr>
    </w:p>
    <w:p w:rsidR="00FD3A0C" w:rsidRDefault="00A909CE" w:rsidP="006A657E">
      <w:pPr>
        <w:pStyle w:val="Default"/>
        <w:rPr>
          <w:rStyle w:val="Heading2Char"/>
        </w:rPr>
      </w:pPr>
      <w:r w:rsidRPr="00BB5AAA">
        <w:rPr>
          <w:rStyle w:val="Heading2Char"/>
          <w:sz w:val="26"/>
          <w:szCs w:val="26"/>
        </w:rPr>
        <w:t>Discussion, Learning and Impact</w:t>
      </w:r>
      <w:r w:rsidR="009A16B7">
        <w:rPr>
          <w:rStyle w:val="Heading2Char"/>
          <w:sz w:val="26"/>
          <w:szCs w:val="26"/>
        </w:rPr>
        <w:t>:</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213A5F" w:rsidTr="00213A5F">
        <w:tc>
          <w:tcPr>
            <w:tcW w:w="9242" w:type="dxa"/>
            <w:shd w:val="clear" w:color="auto" w:fill="auto"/>
          </w:tcPr>
          <w:p w:rsidR="00213A5F" w:rsidRPr="002052E6" w:rsidRDefault="00213A5F" w:rsidP="004108C2">
            <w:pPr>
              <w:pStyle w:val="PlainText"/>
              <w:rPr>
                <w:rFonts w:ascii="Calibri" w:hAnsi="Calibri"/>
                <w:b/>
                <w:sz w:val="22"/>
                <w:szCs w:val="22"/>
              </w:rPr>
            </w:pPr>
            <w:r w:rsidRPr="002052E6">
              <w:rPr>
                <w:rFonts w:ascii="Calibri" w:hAnsi="Calibri"/>
                <w:b/>
                <w:sz w:val="22"/>
                <w:szCs w:val="22"/>
              </w:rPr>
              <w:t>Qualitative evaluation:</w:t>
            </w:r>
          </w:p>
          <w:p w:rsidR="00213A5F" w:rsidRPr="00213A5F" w:rsidRDefault="00213A5F" w:rsidP="00213A5F">
            <w:pPr>
              <w:numPr>
                <w:ilvl w:val="0"/>
                <w:numId w:val="37"/>
              </w:numPr>
              <w:spacing w:after="0"/>
              <w:rPr>
                <w:b/>
              </w:rPr>
            </w:pPr>
            <w:r w:rsidRPr="002052E6">
              <w:rPr>
                <w:rFonts w:ascii="Calibri" w:eastAsia="Calibri" w:hAnsi="Calibri" w:cs="Times New Roman"/>
                <w:sz w:val="22"/>
                <w:szCs w:val="22"/>
              </w:rPr>
              <w:t>Number of HEIs involved as project partners</w:t>
            </w:r>
            <w:r>
              <w:t xml:space="preserve"> - </w:t>
            </w:r>
            <w:r w:rsidRPr="00213A5F">
              <w:rPr>
                <w:b/>
              </w:rPr>
              <w:t>Three HEIs across 4 sites – Exeter (Exeter and Cornwall Campuses), Plymouth and Bath</w:t>
            </w:r>
          </w:p>
          <w:p w:rsidR="00213A5F" w:rsidRPr="002052E6" w:rsidRDefault="00213A5F" w:rsidP="004108C2">
            <w:pPr>
              <w:pStyle w:val="PlainText"/>
              <w:rPr>
                <w:rFonts w:ascii="Calibri" w:hAnsi="Calibri"/>
                <w:sz w:val="22"/>
                <w:szCs w:val="22"/>
              </w:rPr>
            </w:pPr>
          </w:p>
          <w:p w:rsidR="00213A5F" w:rsidRPr="00213A5F" w:rsidRDefault="00213A5F" w:rsidP="00213A5F">
            <w:pPr>
              <w:numPr>
                <w:ilvl w:val="0"/>
                <w:numId w:val="37"/>
              </w:numPr>
              <w:spacing w:after="0"/>
              <w:rPr>
                <w:b/>
              </w:rPr>
            </w:pPr>
            <w:r w:rsidRPr="002052E6">
              <w:rPr>
                <w:rFonts w:ascii="Calibri" w:eastAsia="Calibri" w:hAnsi="Calibri" w:cs="Times New Roman"/>
                <w:sz w:val="22"/>
                <w:szCs w:val="22"/>
              </w:rPr>
              <w:t>Number of STEM / other organisations involved as project partners</w:t>
            </w:r>
            <w:r>
              <w:t xml:space="preserve"> - </w:t>
            </w:r>
            <w:r w:rsidRPr="00213A5F">
              <w:rPr>
                <w:b/>
              </w:rPr>
              <w:t>Two – Devon Education Business Partnership and Graphic Science</w:t>
            </w:r>
          </w:p>
          <w:p w:rsidR="00213A5F" w:rsidRPr="002052E6" w:rsidRDefault="00213A5F" w:rsidP="004108C2">
            <w:pPr>
              <w:pStyle w:val="PlainText"/>
              <w:rPr>
                <w:rFonts w:ascii="Calibri" w:hAnsi="Calibri"/>
                <w:sz w:val="22"/>
                <w:szCs w:val="22"/>
              </w:rPr>
            </w:pPr>
          </w:p>
          <w:p w:rsidR="00213A5F" w:rsidRPr="00213A5F" w:rsidRDefault="00213A5F" w:rsidP="00213A5F">
            <w:pPr>
              <w:numPr>
                <w:ilvl w:val="0"/>
                <w:numId w:val="37"/>
              </w:numPr>
              <w:spacing w:after="0"/>
              <w:rPr>
                <w:b/>
              </w:rPr>
            </w:pPr>
            <w:r w:rsidRPr="002052E6">
              <w:rPr>
                <w:rFonts w:ascii="Calibri" w:eastAsia="Calibri" w:hAnsi="Calibri" w:cs="Times New Roman"/>
                <w:sz w:val="22"/>
                <w:szCs w:val="22"/>
              </w:rPr>
              <w:t>Number of academic departments engaged as project partners</w:t>
            </w:r>
            <w:r>
              <w:t xml:space="preserve"> - </w:t>
            </w:r>
            <w:r w:rsidRPr="00213A5F">
              <w:rPr>
                <w:b/>
              </w:rPr>
              <w:t xml:space="preserve">None – the project is run </w:t>
            </w:r>
            <w:r w:rsidRPr="00213A5F">
              <w:rPr>
                <w:b/>
              </w:rPr>
              <w:lastRenderedPageBreak/>
              <w:t>through the institutional Ambassador Schemes which are managed through central WP or Outreach functions with each partner HEI.</w:t>
            </w:r>
          </w:p>
          <w:p w:rsidR="00213A5F" w:rsidRPr="002052E6" w:rsidRDefault="00213A5F" w:rsidP="004108C2">
            <w:pPr>
              <w:pStyle w:val="PlainText"/>
              <w:rPr>
                <w:rFonts w:ascii="Calibri" w:hAnsi="Calibri"/>
                <w:sz w:val="22"/>
                <w:szCs w:val="22"/>
              </w:rPr>
            </w:pPr>
          </w:p>
          <w:p w:rsidR="00213A5F" w:rsidRPr="00213A5F" w:rsidRDefault="00213A5F" w:rsidP="00213A5F">
            <w:pPr>
              <w:numPr>
                <w:ilvl w:val="0"/>
                <w:numId w:val="37"/>
              </w:numPr>
              <w:spacing w:after="0"/>
              <w:rPr>
                <w:b/>
              </w:rPr>
            </w:pPr>
            <w:r w:rsidRPr="002052E6">
              <w:rPr>
                <w:rFonts w:ascii="Calibri" w:eastAsia="Calibri" w:hAnsi="Calibri" w:cs="Times New Roman"/>
                <w:sz w:val="22"/>
                <w:szCs w:val="22"/>
              </w:rPr>
              <w:t>Number of individuals making up the steering group</w:t>
            </w:r>
            <w:r>
              <w:t xml:space="preserve"> - </w:t>
            </w:r>
            <w:r w:rsidRPr="00213A5F">
              <w:rPr>
                <w:b/>
              </w:rPr>
              <w:t>Eight/nine – One each from Devon EBP and Graphic Science, one each from the Universities of Plymouth and Bath, three from the University of Exeter plus occasional input from a fourth, one for the HE STEM Programme</w:t>
            </w:r>
          </w:p>
          <w:p w:rsidR="00213A5F" w:rsidRPr="002052E6" w:rsidRDefault="00213A5F" w:rsidP="004108C2">
            <w:pPr>
              <w:pStyle w:val="PlainText"/>
              <w:rPr>
                <w:rFonts w:ascii="Calibri" w:hAnsi="Calibri"/>
                <w:sz w:val="22"/>
                <w:szCs w:val="22"/>
              </w:rPr>
            </w:pPr>
          </w:p>
          <w:p w:rsidR="00213A5F" w:rsidRPr="00213A5F" w:rsidRDefault="00213A5F" w:rsidP="00213A5F">
            <w:pPr>
              <w:numPr>
                <w:ilvl w:val="0"/>
                <w:numId w:val="37"/>
              </w:numPr>
              <w:spacing w:after="0"/>
              <w:rPr>
                <w:b/>
              </w:rPr>
            </w:pPr>
            <w:r w:rsidRPr="002052E6">
              <w:rPr>
                <w:rFonts w:ascii="Calibri" w:eastAsia="Calibri" w:hAnsi="Calibri" w:cs="Times New Roman"/>
                <w:sz w:val="22"/>
                <w:szCs w:val="22"/>
              </w:rPr>
              <w:t>Number of HEIs involved outside of steering group</w:t>
            </w:r>
            <w:r>
              <w:t xml:space="preserve"> – </w:t>
            </w:r>
            <w:r w:rsidRPr="00213A5F">
              <w:rPr>
                <w:b/>
              </w:rPr>
              <w:t xml:space="preserve">Discussions with </w:t>
            </w:r>
            <w:proofErr w:type="spellStart"/>
            <w:r w:rsidRPr="00213A5F">
              <w:rPr>
                <w:b/>
              </w:rPr>
              <w:t>Loughb</w:t>
            </w:r>
            <w:r>
              <w:rPr>
                <w:b/>
              </w:rPr>
              <w:t>r</w:t>
            </w:r>
            <w:r w:rsidRPr="00213A5F">
              <w:rPr>
                <w:b/>
              </w:rPr>
              <w:t>ough</w:t>
            </w:r>
            <w:proofErr w:type="spellEnd"/>
            <w:r w:rsidRPr="00213A5F">
              <w:rPr>
                <w:b/>
              </w:rPr>
              <w:t xml:space="preserve"> about possible adoption of materials. Dissemination materials will be sent to all 130 HEFCE funded HEIs.</w:t>
            </w:r>
          </w:p>
          <w:p w:rsidR="00213A5F" w:rsidRPr="002052E6" w:rsidRDefault="00213A5F" w:rsidP="004108C2">
            <w:pPr>
              <w:pStyle w:val="PlainText"/>
              <w:rPr>
                <w:rFonts w:ascii="Calibri" w:hAnsi="Calibri"/>
                <w:sz w:val="22"/>
                <w:szCs w:val="22"/>
              </w:rPr>
            </w:pPr>
          </w:p>
          <w:p w:rsidR="00213A5F" w:rsidRPr="00213A5F" w:rsidRDefault="00213A5F" w:rsidP="00213A5F">
            <w:pPr>
              <w:numPr>
                <w:ilvl w:val="0"/>
                <w:numId w:val="37"/>
              </w:numPr>
              <w:spacing w:after="0"/>
              <w:rPr>
                <w:b/>
              </w:rPr>
            </w:pPr>
            <w:r w:rsidRPr="002052E6">
              <w:rPr>
                <w:rFonts w:ascii="Calibri" w:eastAsia="Calibri" w:hAnsi="Calibri" w:cs="Times New Roman"/>
                <w:sz w:val="22"/>
                <w:szCs w:val="22"/>
              </w:rPr>
              <w:t>Number of STEM / other organisations involved outside of steering group</w:t>
            </w:r>
            <w:r>
              <w:t xml:space="preserve"> - </w:t>
            </w:r>
            <w:r w:rsidRPr="00213A5F">
              <w:rPr>
                <w:b/>
              </w:rPr>
              <w:t>None during project but dissemination materials will be circulated as appropriate.</w:t>
            </w:r>
          </w:p>
          <w:p w:rsidR="00213A5F" w:rsidRPr="002052E6" w:rsidRDefault="00213A5F" w:rsidP="004108C2">
            <w:pPr>
              <w:pStyle w:val="PlainText"/>
              <w:rPr>
                <w:rFonts w:ascii="Calibri" w:hAnsi="Calibri"/>
                <w:sz w:val="22"/>
                <w:szCs w:val="22"/>
              </w:rPr>
            </w:pPr>
          </w:p>
          <w:p w:rsidR="00213A5F" w:rsidRPr="00213A5F" w:rsidRDefault="00213A5F" w:rsidP="00213A5F">
            <w:pPr>
              <w:numPr>
                <w:ilvl w:val="0"/>
                <w:numId w:val="37"/>
              </w:numPr>
              <w:spacing w:after="0"/>
              <w:rPr>
                <w:b/>
              </w:rPr>
            </w:pPr>
            <w:r w:rsidRPr="002052E6">
              <w:rPr>
                <w:rFonts w:ascii="Calibri" w:eastAsia="Calibri" w:hAnsi="Calibri" w:cs="Times New Roman"/>
                <w:sz w:val="22"/>
                <w:szCs w:val="22"/>
              </w:rPr>
              <w:t>Number of academic departments engaged outside of steering group</w:t>
            </w:r>
            <w:r>
              <w:t xml:space="preserve"> - </w:t>
            </w:r>
            <w:r w:rsidRPr="00213A5F">
              <w:rPr>
                <w:b/>
              </w:rPr>
              <w:t>None directly but academic colleagues attended dissemination events at which the project was presented.</w:t>
            </w:r>
          </w:p>
          <w:p w:rsidR="00213A5F" w:rsidRDefault="00213A5F" w:rsidP="00213A5F">
            <w:pPr>
              <w:spacing w:after="0"/>
            </w:pPr>
          </w:p>
          <w:p w:rsidR="00213A5F" w:rsidRPr="00213A5F" w:rsidRDefault="00213A5F" w:rsidP="00213A5F">
            <w:pPr>
              <w:numPr>
                <w:ilvl w:val="0"/>
                <w:numId w:val="37"/>
              </w:numPr>
              <w:spacing w:after="0"/>
              <w:rPr>
                <w:b/>
              </w:rPr>
            </w:pPr>
            <w:r w:rsidRPr="002052E6">
              <w:rPr>
                <w:rFonts w:ascii="Calibri" w:eastAsia="Calibri" w:hAnsi="Calibri" w:cs="Times New Roman"/>
                <w:sz w:val="22"/>
                <w:szCs w:val="22"/>
              </w:rPr>
              <w:t>Total number of individuals engaged throughout project</w:t>
            </w:r>
            <w:r>
              <w:rPr>
                <w:rFonts w:ascii="Calibri" w:eastAsia="Calibri" w:hAnsi="Calibri" w:cs="Times New Roman"/>
                <w:sz w:val="22"/>
                <w:szCs w:val="22"/>
              </w:rPr>
              <w:t>.</w:t>
            </w:r>
            <w:r>
              <w:t xml:space="preserve"> - </w:t>
            </w:r>
            <w:r w:rsidRPr="00213A5F">
              <w:rPr>
                <w:b/>
              </w:rPr>
              <w:t>In addition to the Steering Group, 65 Ambassador have taken part in the initial training. 15 undertook the Train the Trainers sessions and a further 20 Ambassadors will expected to participate in the training before the end of the academic year.</w:t>
            </w:r>
          </w:p>
          <w:p w:rsidR="00213A5F" w:rsidRPr="00E97397" w:rsidRDefault="00213A5F" w:rsidP="00213A5F">
            <w:pPr>
              <w:spacing w:after="0"/>
              <w:rPr>
                <w:b/>
                <w:sz w:val="28"/>
                <w:szCs w:val="28"/>
              </w:rPr>
            </w:pPr>
          </w:p>
        </w:tc>
      </w:tr>
    </w:tbl>
    <w:p w:rsidR="00FD3A0C" w:rsidRDefault="00FD3A0C" w:rsidP="006A657E">
      <w:pPr>
        <w:pStyle w:val="Default"/>
        <w:rPr>
          <w:rStyle w:val="Heading2Char"/>
        </w:rPr>
      </w:pPr>
    </w:p>
    <w:p w:rsidR="00FD3A0C" w:rsidRDefault="00FD3A0C" w:rsidP="006A657E">
      <w:pPr>
        <w:pStyle w:val="Default"/>
        <w:rPr>
          <w:rStyle w:val="Heading2Char"/>
        </w:rPr>
      </w:pPr>
    </w:p>
    <w:p w:rsidR="00FD3A0C" w:rsidRDefault="00A909CE" w:rsidP="006A657E">
      <w:pPr>
        <w:pStyle w:val="Default"/>
        <w:rPr>
          <w:b/>
          <w:bCs/>
          <w:sz w:val="26"/>
          <w:szCs w:val="26"/>
        </w:rPr>
      </w:pPr>
      <w:r>
        <w:rPr>
          <w:b/>
          <w:bCs/>
          <w:sz w:val="26"/>
          <w:szCs w:val="26"/>
        </w:rPr>
        <w:t>Further Development and Sustainability</w:t>
      </w:r>
    </w:p>
    <w:p w:rsidR="00BE4882" w:rsidRDefault="00BE4882" w:rsidP="006A657E">
      <w:pPr>
        <w:pStyle w:val="Default"/>
        <w:rPr>
          <w:b/>
          <w:bC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FD3A0C" w:rsidRPr="005F1741" w:rsidRDefault="00FD3A0C" w:rsidP="006A657E">
            <w:pPr>
              <w:pStyle w:val="Default"/>
              <w:rPr>
                <w:bCs/>
                <w:sz w:val="22"/>
                <w:szCs w:val="22"/>
              </w:rPr>
            </w:pPr>
          </w:p>
          <w:p w:rsidR="00217285" w:rsidRPr="005F1741" w:rsidRDefault="00217285" w:rsidP="006A657E">
            <w:pPr>
              <w:pStyle w:val="Default"/>
              <w:rPr>
                <w:bCs/>
                <w:sz w:val="22"/>
                <w:szCs w:val="22"/>
              </w:rPr>
            </w:pPr>
            <w:r w:rsidRPr="005F1741">
              <w:rPr>
                <w:bCs/>
                <w:sz w:val="22"/>
                <w:szCs w:val="22"/>
              </w:rPr>
              <w:t xml:space="preserve">Will the activity continue in the future? </w:t>
            </w:r>
          </w:p>
          <w:p w:rsidR="00217285" w:rsidRPr="005F1741" w:rsidRDefault="00217285" w:rsidP="006A657E">
            <w:pPr>
              <w:pStyle w:val="Default"/>
              <w:rPr>
                <w:bCs/>
                <w:sz w:val="22"/>
                <w:szCs w:val="22"/>
              </w:rPr>
            </w:pPr>
            <w:r w:rsidRPr="005F1741">
              <w:rPr>
                <w:bCs/>
                <w:sz w:val="22"/>
                <w:szCs w:val="22"/>
              </w:rPr>
              <w:t>(a)</w:t>
            </w:r>
            <w:r w:rsidRPr="005F1741">
              <w:rPr>
                <w:bCs/>
                <w:sz w:val="22"/>
                <w:szCs w:val="22"/>
              </w:rPr>
              <w:tab/>
              <w:t>Yes (in its current form)</w:t>
            </w:r>
            <w:r w:rsidRPr="005F1741">
              <w:rPr>
                <w:bCs/>
                <w:sz w:val="22"/>
                <w:szCs w:val="22"/>
              </w:rPr>
              <w:tab/>
            </w:r>
            <w:r w:rsidRPr="009A015C">
              <w:rPr>
                <w:b/>
                <w:bCs/>
                <w:sz w:val="22"/>
                <w:szCs w:val="22"/>
              </w:rPr>
              <w:t>(b) Yes (in a modified form)</w:t>
            </w:r>
            <w:r w:rsidRPr="005F1741">
              <w:rPr>
                <w:bCs/>
                <w:sz w:val="22"/>
                <w:szCs w:val="22"/>
              </w:rPr>
              <w:tab/>
              <w:t>(c) No/Unsure</w:t>
            </w:r>
          </w:p>
          <w:p w:rsidR="00217285" w:rsidRPr="005F1741" w:rsidRDefault="00217285" w:rsidP="006A657E">
            <w:pPr>
              <w:pStyle w:val="Default"/>
              <w:rPr>
                <w:bCs/>
                <w:sz w:val="22"/>
                <w:szCs w:val="22"/>
              </w:rPr>
            </w:pPr>
          </w:p>
          <w:p w:rsidR="00217285" w:rsidRPr="005F1741" w:rsidRDefault="00217285" w:rsidP="006A657E">
            <w:pPr>
              <w:pStyle w:val="Default"/>
              <w:rPr>
                <w:bCs/>
                <w:sz w:val="22"/>
                <w:szCs w:val="22"/>
              </w:rPr>
            </w:pPr>
            <w:r w:rsidRPr="005F1741">
              <w:rPr>
                <w:bCs/>
                <w:sz w:val="22"/>
                <w:szCs w:val="22"/>
              </w:rPr>
              <w:t>If you answered (a), how has this sustainability been achieved and in particular how have you enabled the activity to continue without HE STEM funding or direct support?</w:t>
            </w:r>
          </w:p>
          <w:p w:rsidR="00217285" w:rsidRPr="005F1741" w:rsidRDefault="00217285" w:rsidP="006A657E">
            <w:pPr>
              <w:pStyle w:val="Default"/>
              <w:rPr>
                <w:bCs/>
                <w:sz w:val="22"/>
                <w:szCs w:val="22"/>
              </w:rPr>
            </w:pPr>
          </w:p>
          <w:p w:rsidR="00217285" w:rsidRPr="005F1741" w:rsidRDefault="00217285" w:rsidP="006A657E">
            <w:pPr>
              <w:pStyle w:val="Default"/>
              <w:rPr>
                <w:bCs/>
                <w:sz w:val="22"/>
                <w:szCs w:val="22"/>
              </w:rPr>
            </w:pPr>
            <w:r w:rsidRPr="005F1741">
              <w:rPr>
                <w:bCs/>
                <w:sz w:val="22"/>
                <w:szCs w:val="22"/>
              </w:rPr>
              <w:t>If you answered (b), how will the continuing activity differ, for example, in its structure or delivery? How will the activity be sustainable and continue as a result of this modification?</w:t>
            </w:r>
          </w:p>
          <w:p w:rsidR="00217285" w:rsidRPr="005F1741" w:rsidRDefault="00217285" w:rsidP="006A657E">
            <w:pPr>
              <w:pStyle w:val="Default"/>
              <w:rPr>
                <w:bCs/>
                <w:sz w:val="22"/>
                <w:szCs w:val="22"/>
              </w:rPr>
            </w:pPr>
          </w:p>
          <w:p w:rsidR="00217285" w:rsidRPr="005F1741" w:rsidRDefault="00217285" w:rsidP="006A657E">
            <w:pPr>
              <w:pStyle w:val="Default"/>
              <w:rPr>
                <w:bCs/>
                <w:sz w:val="22"/>
                <w:szCs w:val="22"/>
              </w:rPr>
            </w:pPr>
            <w:r w:rsidRPr="005F1741">
              <w:rPr>
                <w:bCs/>
                <w:sz w:val="22"/>
                <w:szCs w:val="22"/>
              </w:rPr>
              <w:t>If you answered (c), what has prevented the activity from becoming sustainable? What will now happen to the activity?</w:t>
            </w:r>
          </w:p>
          <w:p w:rsidR="00217285" w:rsidRPr="005F1741" w:rsidRDefault="00217285" w:rsidP="006A657E">
            <w:pPr>
              <w:pStyle w:val="Default"/>
              <w:rPr>
                <w:bCs/>
                <w:sz w:val="22"/>
                <w:szCs w:val="22"/>
              </w:rPr>
            </w:pPr>
          </w:p>
          <w:p w:rsidR="00FD3A0C" w:rsidRPr="005F1741" w:rsidRDefault="00217285" w:rsidP="006A657E">
            <w:pPr>
              <w:pStyle w:val="Default"/>
              <w:rPr>
                <w:bCs/>
                <w:sz w:val="22"/>
                <w:szCs w:val="22"/>
              </w:rPr>
            </w:pPr>
            <w:r w:rsidRPr="005F1741">
              <w:rPr>
                <w:bCs/>
                <w:sz w:val="22"/>
                <w:szCs w:val="22"/>
              </w:rPr>
              <w:t>If you answered ‘unsure’, upon what does sustainability depend?</w:t>
            </w:r>
          </w:p>
          <w:p w:rsidR="00FD3A0C" w:rsidRPr="005F1741" w:rsidRDefault="00FD3A0C" w:rsidP="006A657E">
            <w:pPr>
              <w:pStyle w:val="Default"/>
              <w:rPr>
                <w:b/>
                <w:bCs/>
                <w:sz w:val="26"/>
                <w:szCs w:val="26"/>
              </w:rPr>
            </w:pPr>
          </w:p>
          <w:p w:rsidR="009A015C" w:rsidRPr="00750E3A" w:rsidRDefault="008A1E75" w:rsidP="006A657E">
            <w:pPr>
              <w:pStyle w:val="Default"/>
              <w:rPr>
                <w:bCs/>
                <w:color w:val="auto"/>
                <w:sz w:val="20"/>
                <w:szCs w:val="20"/>
              </w:rPr>
            </w:pPr>
            <w:r w:rsidRPr="00750E3A">
              <w:rPr>
                <w:bCs/>
                <w:color w:val="auto"/>
                <w:sz w:val="20"/>
                <w:szCs w:val="20"/>
              </w:rPr>
              <w:t>At Exeter</w:t>
            </w:r>
            <w:r w:rsidR="00F9645E" w:rsidRPr="00750E3A">
              <w:rPr>
                <w:bCs/>
                <w:color w:val="auto"/>
                <w:sz w:val="20"/>
                <w:szCs w:val="20"/>
              </w:rPr>
              <w:t xml:space="preserve">, </w:t>
            </w:r>
            <w:r w:rsidR="009A015C" w:rsidRPr="00750E3A">
              <w:rPr>
                <w:bCs/>
                <w:color w:val="auto"/>
                <w:sz w:val="20"/>
                <w:szCs w:val="20"/>
              </w:rPr>
              <w:t xml:space="preserve">delivering </w:t>
            </w:r>
            <w:r w:rsidRPr="00750E3A">
              <w:rPr>
                <w:bCs/>
                <w:color w:val="auto"/>
                <w:sz w:val="20"/>
                <w:szCs w:val="20"/>
              </w:rPr>
              <w:t>the aims of this workshop will form an important element of the support provide</w:t>
            </w:r>
            <w:r w:rsidR="00F9645E" w:rsidRPr="00750E3A">
              <w:rPr>
                <w:bCs/>
                <w:color w:val="auto"/>
                <w:sz w:val="20"/>
                <w:szCs w:val="20"/>
              </w:rPr>
              <w:t>d</w:t>
            </w:r>
            <w:r w:rsidRPr="00750E3A">
              <w:rPr>
                <w:bCs/>
                <w:color w:val="auto"/>
                <w:sz w:val="20"/>
                <w:szCs w:val="20"/>
              </w:rPr>
              <w:t xml:space="preserve"> to </w:t>
            </w:r>
            <w:r w:rsidR="00F9645E" w:rsidRPr="00750E3A">
              <w:rPr>
                <w:bCs/>
                <w:color w:val="auto"/>
                <w:sz w:val="20"/>
                <w:szCs w:val="20"/>
              </w:rPr>
              <w:t xml:space="preserve">their </w:t>
            </w:r>
            <w:r w:rsidRPr="00750E3A">
              <w:rPr>
                <w:bCs/>
                <w:color w:val="auto"/>
                <w:sz w:val="20"/>
                <w:szCs w:val="20"/>
              </w:rPr>
              <w:t>Student Ambassadors</w:t>
            </w:r>
            <w:r w:rsidR="009A015C" w:rsidRPr="00750E3A">
              <w:rPr>
                <w:bCs/>
                <w:color w:val="auto"/>
                <w:sz w:val="20"/>
                <w:szCs w:val="20"/>
              </w:rPr>
              <w:t xml:space="preserve"> and </w:t>
            </w:r>
            <w:r w:rsidR="00F9645E" w:rsidRPr="00750E3A">
              <w:rPr>
                <w:bCs/>
                <w:color w:val="auto"/>
                <w:sz w:val="20"/>
                <w:szCs w:val="20"/>
              </w:rPr>
              <w:t xml:space="preserve">they </w:t>
            </w:r>
            <w:r w:rsidRPr="00750E3A">
              <w:rPr>
                <w:bCs/>
                <w:color w:val="auto"/>
                <w:sz w:val="20"/>
                <w:szCs w:val="20"/>
              </w:rPr>
              <w:t xml:space="preserve">will look to see how best to embed it within </w:t>
            </w:r>
            <w:r w:rsidR="00F9645E" w:rsidRPr="00750E3A">
              <w:rPr>
                <w:bCs/>
                <w:color w:val="auto"/>
                <w:sz w:val="20"/>
                <w:szCs w:val="20"/>
              </w:rPr>
              <w:t xml:space="preserve">the </w:t>
            </w:r>
            <w:r w:rsidRPr="00750E3A">
              <w:rPr>
                <w:bCs/>
                <w:color w:val="auto"/>
                <w:sz w:val="20"/>
                <w:szCs w:val="20"/>
              </w:rPr>
              <w:t xml:space="preserve">normal </w:t>
            </w:r>
            <w:r w:rsidR="009A015C" w:rsidRPr="00750E3A">
              <w:rPr>
                <w:bCs/>
                <w:color w:val="auto"/>
                <w:sz w:val="20"/>
                <w:szCs w:val="20"/>
              </w:rPr>
              <w:t>cycle</w:t>
            </w:r>
            <w:r w:rsidRPr="00750E3A">
              <w:rPr>
                <w:bCs/>
                <w:color w:val="auto"/>
                <w:sz w:val="20"/>
                <w:szCs w:val="20"/>
              </w:rPr>
              <w:t xml:space="preserve"> of training and improvement</w:t>
            </w:r>
            <w:r w:rsidR="009A015C" w:rsidRPr="00750E3A">
              <w:rPr>
                <w:bCs/>
                <w:color w:val="auto"/>
                <w:sz w:val="20"/>
                <w:szCs w:val="20"/>
              </w:rPr>
              <w:t xml:space="preserve">. However, </w:t>
            </w:r>
            <w:r w:rsidR="00F9645E" w:rsidRPr="00750E3A">
              <w:rPr>
                <w:bCs/>
                <w:color w:val="auto"/>
                <w:sz w:val="20"/>
                <w:szCs w:val="20"/>
              </w:rPr>
              <w:t>consideration is needed as how t</w:t>
            </w:r>
            <w:r w:rsidR="009A015C" w:rsidRPr="00750E3A">
              <w:rPr>
                <w:bCs/>
                <w:color w:val="auto"/>
                <w:sz w:val="20"/>
                <w:szCs w:val="20"/>
              </w:rPr>
              <w:t xml:space="preserve">o do this in the most effective way and </w:t>
            </w:r>
            <w:r w:rsidR="009468FE" w:rsidRPr="00750E3A">
              <w:rPr>
                <w:bCs/>
                <w:color w:val="auto"/>
                <w:sz w:val="20"/>
                <w:szCs w:val="20"/>
              </w:rPr>
              <w:t xml:space="preserve">how </w:t>
            </w:r>
            <w:r w:rsidR="009A015C" w:rsidRPr="00750E3A">
              <w:rPr>
                <w:bCs/>
                <w:color w:val="auto"/>
                <w:sz w:val="20"/>
                <w:szCs w:val="20"/>
              </w:rPr>
              <w:t xml:space="preserve">the low numbers engaging in the second round of workshops </w:t>
            </w:r>
            <w:r w:rsidR="00F9645E" w:rsidRPr="00750E3A">
              <w:rPr>
                <w:bCs/>
                <w:color w:val="auto"/>
                <w:sz w:val="20"/>
                <w:szCs w:val="20"/>
              </w:rPr>
              <w:t>can be addressed</w:t>
            </w:r>
            <w:r w:rsidR="009A015C" w:rsidRPr="00750E3A">
              <w:rPr>
                <w:bCs/>
                <w:color w:val="auto"/>
                <w:sz w:val="20"/>
                <w:szCs w:val="20"/>
              </w:rPr>
              <w:t xml:space="preserve">. </w:t>
            </w:r>
            <w:r w:rsidR="00F9645E" w:rsidRPr="00750E3A">
              <w:rPr>
                <w:bCs/>
                <w:color w:val="auto"/>
                <w:sz w:val="20"/>
                <w:szCs w:val="20"/>
              </w:rPr>
              <w:t xml:space="preserve">They </w:t>
            </w:r>
            <w:r w:rsidR="009A015C" w:rsidRPr="00750E3A">
              <w:rPr>
                <w:bCs/>
                <w:color w:val="auto"/>
                <w:sz w:val="20"/>
                <w:szCs w:val="20"/>
              </w:rPr>
              <w:t xml:space="preserve">are exploring how the materials and activities might be incorporated more fully with other work being undertaken by the Employability and Graduate Development team so as to avoid duplication both for staff and for the students. </w:t>
            </w:r>
          </w:p>
          <w:p w:rsidR="009A015C" w:rsidRPr="00750E3A" w:rsidRDefault="009A015C" w:rsidP="006A657E">
            <w:pPr>
              <w:pStyle w:val="Default"/>
              <w:rPr>
                <w:bCs/>
                <w:color w:val="auto"/>
                <w:sz w:val="20"/>
                <w:szCs w:val="20"/>
              </w:rPr>
            </w:pPr>
          </w:p>
          <w:p w:rsidR="00FD3A0C" w:rsidRPr="00750E3A" w:rsidRDefault="009A015C" w:rsidP="006A657E">
            <w:pPr>
              <w:pStyle w:val="Default"/>
              <w:rPr>
                <w:bCs/>
                <w:color w:val="auto"/>
                <w:sz w:val="20"/>
                <w:szCs w:val="20"/>
              </w:rPr>
            </w:pPr>
            <w:r w:rsidRPr="00750E3A">
              <w:rPr>
                <w:bCs/>
                <w:color w:val="auto"/>
                <w:sz w:val="20"/>
                <w:szCs w:val="20"/>
              </w:rPr>
              <w:t xml:space="preserve">Apart from staff time the main resource is the time of the Student Ambassadors participating. Even within the three institutions participating in the </w:t>
            </w:r>
            <w:r w:rsidR="00750E3A" w:rsidRPr="00750E3A">
              <w:rPr>
                <w:bCs/>
                <w:color w:val="auto"/>
                <w:sz w:val="20"/>
                <w:szCs w:val="20"/>
              </w:rPr>
              <w:t>project there is a difference in</w:t>
            </w:r>
            <w:r w:rsidRPr="00750E3A">
              <w:rPr>
                <w:bCs/>
                <w:color w:val="auto"/>
                <w:sz w:val="20"/>
                <w:szCs w:val="20"/>
              </w:rPr>
              <w:t xml:space="preserve"> practice about whether Ambassadors are paid to undertake training. Where Ambassadors are not paid for training this project has a relatively low cost base which makes the likelihood of continuation greater. However, covering the costs of 3 hrs training for a large cohort of students will result in a substantial and recurrent cost for the institution.</w:t>
            </w:r>
          </w:p>
          <w:p w:rsidR="00BE4882" w:rsidRPr="00750E3A" w:rsidRDefault="00BE4882" w:rsidP="006A657E">
            <w:pPr>
              <w:pStyle w:val="Default"/>
              <w:rPr>
                <w:b/>
                <w:bCs/>
                <w:color w:val="auto"/>
                <w:sz w:val="26"/>
                <w:szCs w:val="26"/>
              </w:rPr>
            </w:pPr>
          </w:p>
          <w:p w:rsidR="00E348FD" w:rsidRPr="00750E3A" w:rsidRDefault="00D06220" w:rsidP="006A657E">
            <w:pPr>
              <w:pStyle w:val="Default"/>
              <w:rPr>
                <w:bCs/>
                <w:color w:val="auto"/>
                <w:sz w:val="20"/>
                <w:szCs w:val="20"/>
              </w:rPr>
            </w:pPr>
            <w:r w:rsidRPr="00750E3A">
              <w:rPr>
                <w:bCs/>
                <w:color w:val="auto"/>
                <w:sz w:val="20"/>
                <w:szCs w:val="20"/>
              </w:rPr>
              <w:t xml:space="preserve">The University of Bath is investigating possible </w:t>
            </w:r>
            <w:r w:rsidR="001F109F" w:rsidRPr="00750E3A">
              <w:rPr>
                <w:bCs/>
                <w:color w:val="auto"/>
                <w:sz w:val="20"/>
                <w:szCs w:val="20"/>
              </w:rPr>
              <w:t>opportunities</w:t>
            </w:r>
            <w:r w:rsidRPr="00750E3A">
              <w:rPr>
                <w:bCs/>
                <w:color w:val="auto"/>
                <w:sz w:val="20"/>
                <w:szCs w:val="20"/>
              </w:rPr>
              <w:t xml:space="preserve"> to share the training with the Student Union trainers who run similar sessions so that they can be made available to a wider audience. </w:t>
            </w:r>
          </w:p>
          <w:p w:rsidR="00E348FD" w:rsidRDefault="00E348FD" w:rsidP="006A657E">
            <w:pPr>
              <w:pStyle w:val="Default"/>
              <w:rPr>
                <w:b/>
                <w:bCs/>
                <w:sz w:val="26"/>
                <w:szCs w:val="26"/>
              </w:rPr>
            </w:pPr>
          </w:p>
          <w:p w:rsidR="00127042" w:rsidRPr="00127042" w:rsidRDefault="00127042" w:rsidP="006A657E">
            <w:pPr>
              <w:rPr>
                <w:bCs/>
              </w:rPr>
            </w:pPr>
            <w:r w:rsidRPr="00127042">
              <w:rPr>
                <w:bCs/>
              </w:rPr>
              <w:t>From the point of view of the non-HEI partners in the project (Devon Education Business Part</w:t>
            </w:r>
            <w:r>
              <w:rPr>
                <w:bCs/>
              </w:rPr>
              <w:t>n</w:t>
            </w:r>
            <w:r w:rsidRPr="00127042">
              <w:rPr>
                <w:bCs/>
              </w:rPr>
              <w:t xml:space="preserve">ership and Graphic Science) they have valued the interaction with the staff at the HE institutions involved in the HEFCE STEM project as it has given them an insight into how future students can get involved in the student ambassador programmes while at university and also how the work they do with schools and STEM ambassadors can also help prepare school students for university life. </w:t>
            </w:r>
          </w:p>
          <w:p w:rsidR="00127042" w:rsidRDefault="00127042" w:rsidP="006A657E">
            <w:pPr>
              <w:rPr>
                <w:bCs/>
              </w:rPr>
            </w:pPr>
            <w:r w:rsidRPr="00127042">
              <w:rPr>
                <w:bCs/>
              </w:rPr>
              <w:t>They anticipate that the resources produced could be used as part of the work preparation days that they offer to schools and they will consider integrating them into their sessions in the future - particularly the employability skills card game.</w:t>
            </w:r>
          </w:p>
          <w:p w:rsidR="006A657E" w:rsidRPr="006A657E" w:rsidRDefault="006A657E" w:rsidP="006A657E">
            <w:r w:rsidRPr="006A657E">
              <w:t>Graphic Science will disseminate the training materials to all STEMNET contract holders highlighting the opportunity to offer to deliver the training to undergrads who are STEMNET ambassadors. In the Bristol and Bath sub</w:t>
            </w:r>
            <w:r w:rsidR="00447A44">
              <w:t>-</w:t>
            </w:r>
            <w:r w:rsidRPr="006A657E">
              <w:t xml:space="preserve">region, as well as many other regions across the UK, those students taking part in the Undergraduate Ambassador Scheme become STEM Ambassadors and might benefit from taking part in the employability skills training once they have finished their school placement. This would consolidate some of the skills they have gained whilst on placement in schools as well as provide support in how to evidence these skills when they apply for jobs. </w:t>
            </w:r>
          </w:p>
          <w:p w:rsidR="00127042" w:rsidRPr="00127042" w:rsidRDefault="00127042" w:rsidP="006A657E">
            <w:pPr>
              <w:rPr>
                <w:bCs/>
              </w:rPr>
            </w:pPr>
            <w:r w:rsidRPr="00127042">
              <w:rPr>
                <w:bCs/>
              </w:rPr>
              <w:t>As STEMNET contract holders they felt that the use of STEM</w:t>
            </w:r>
            <w:r w:rsidR="006A657E">
              <w:rPr>
                <w:bCs/>
              </w:rPr>
              <w:t>NET</w:t>
            </w:r>
            <w:r w:rsidRPr="00127042">
              <w:rPr>
                <w:bCs/>
              </w:rPr>
              <w:t xml:space="preserve"> Ambassadors to enhance future training might add realism to the training as the undergraduates would then hear first hand from employers what they are looking for in new recruits.</w:t>
            </w:r>
          </w:p>
          <w:p w:rsidR="00127042" w:rsidRPr="00127042" w:rsidRDefault="00127042" w:rsidP="006A657E">
            <w:pPr>
              <w:rPr>
                <w:bCs/>
              </w:rPr>
            </w:pPr>
            <w:r w:rsidRPr="00127042">
              <w:rPr>
                <w:bCs/>
              </w:rPr>
              <w:t>Overall, the experience of working on this project has raised the profile of STEM Employability skills with staff and students and they hope that this will help them make schools more aware of their duties to prepare students for university and the world of work.</w:t>
            </w:r>
          </w:p>
          <w:p w:rsidR="00FD3A0C" w:rsidRPr="005F1741" w:rsidRDefault="00127042" w:rsidP="006A657E">
            <w:pPr>
              <w:rPr>
                <w:b/>
                <w:bCs/>
                <w:sz w:val="26"/>
                <w:szCs w:val="26"/>
              </w:rPr>
            </w:pPr>
            <w:r>
              <w:rPr>
                <w:rFonts w:ascii="Times New Roman" w:hAnsi="Times New Roman"/>
                <w:sz w:val="24"/>
                <w:szCs w:val="24"/>
              </w:rPr>
              <w:t> </w:t>
            </w:r>
          </w:p>
        </w:tc>
      </w:tr>
    </w:tbl>
    <w:p w:rsidR="00FD3A0C" w:rsidRDefault="00FD3A0C" w:rsidP="006A657E">
      <w:pPr>
        <w:pStyle w:val="Default"/>
        <w:rPr>
          <w:b/>
          <w:bCs/>
          <w:sz w:val="26"/>
          <w:szCs w:val="26"/>
        </w:rPr>
      </w:pPr>
    </w:p>
    <w:p w:rsidR="00FD3A0C" w:rsidRDefault="00FD3A0C" w:rsidP="006A657E">
      <w:pPr>
        <w:pStyle w:val="Default"/>
        <w:rPr>
          <w:b/>
          <w:bCs/>
          <w:sz w:val="26"/>
          <w:szCs w:val="26"/>
        </w:rPr>
      </w:pPr>
    </w:p>
    <w:p w:rsidR="00FD3A0C" w:rsidRDefault="00FD3A0C" w:rsidP="006A657E">
      <w:pPr>
        <w:pStyle w:val="Default"/>
        <w:rPr>
          <w:b/>
          <w:bCs/>
          <w:sz w:val="26"/>
          <w:szCs w:val="26"/>
        </w:rPr>
      </w:pPr>
    </w:p>
    <w:p w:rsidR="008527D8" w:rsidRDefault="008527D8" w:rsidP="006A657E">
      <w:pPr>
        <w:rPr>
          <w:sz w:val="22"/>
          <w:szCs w:val="22"/>
        </w:rPr>
      </w:pPr>
    </w:p>
    <w:p w:rsidR="00A909CE" w:rsidRPr="004F3DE7" w:rsidRDefault="008527D8" w:rsidP="006A657E">
      <w:pPr>
        <w:rPr>
          <w:b/>
          <w:bCs/>
          <w:sz w:val="22"/>
          <w:szCs w:val="22"/>
        </w:rPr>
      </w:pPr>
      <w:r>
        <w:rPr>
          <w:sz w:val="22"/>
          <w:szCs w:val="22"/>
        </w:rPr>
        <w:t>In relation to the approaches to sustainability outlined below, we are very interested in activities and commitments which have occurred within the</w:t>
      </w:r>
      <w:r w:rsidR="00D855C2">
        <w:rPr>
          <w:sz w:val="22"/>
          <w:szCs w:val="22"/>
        </w:rPr>
        <w:t xml:space="preserve"> timescale of the project. However, we</w:t>
      </w:r>
      <w:r>
        <w:rPr>
          <w:sz w:val="22"/>
          <w:szCs w:val="22"/>
        </w:rPr>
        <w:t xml:space="preserve"> recognise</w:t>
      </w:r>
      <w:r w:rsidR="00D855C2">
        <w:rPr>
          <w:sz w:val="22"/>
          <w:szCs w:val="22"/>
        </w:rPr>
        <w:t xml:space="preserve"> that some approaches</w:t>
      </w:r>
      <w:r>
        <w:rPr>
          <w:sz w:val="22"/>
          <w:szCs w:val="22"/>
        </w:rPr>
        <w:t xml:space="preserve"> may still be in the development phase at the official project end date and</w:t>
      </w:r>
      <w:r w:rsidR="00D855C2">
        <w:rPr>
          <w:sz w:val="22"/>
          <w:szCs w:val="22"/>
        </w:rPr>
        <w:t xml:space="preserve"> it would also be valuable to include these examples in the template.</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3885"/>
        <w:gridCol w:w="2981"/>
      </w:tblGrid>
      <w:tr w:rsidR="00A909CE">
        <w:tc>
          <w:tcPr>
            <w:tcW w:w="2376" w:type="dxa"/>
            <w:shd w:val="clear" w:color="auto" w:fill="D9D9D9"/>
          </w:tcPr>
          <w:p w:rsidR="00A909CE" w:rsidRPr="00590F80" w:rsidRDefault="00A909CE" w:rsidP="006A657E">
            <w:pPr>
              <w:rPr>
                <w:b/>
                <w:bCs/>
                <w:sz w:val="22"/>
                <w:szCs w:val="22"/>
              </w:rPr>
            </w:pPr>
            <w:r w:rsidRPr="00590F80">
              <w:rPr>
                <w:b/>
                <w:bCs/>
                <w:sz w:val="22"/>
                <w:szCs w:val="22"/>
              </w:rPr>
              <w:t>Approaches to Sustainability</w:t>
            </w:r>
          </w:p>
        </w:tc>
        <w:tc>
          <w:tcPr>
            <w:tcW w:w="3885" w:type="dxa"/>
            <w:shd w:val="clear" w:color="auto" w:fill="D9D9D9"/>
          </w:tcPr>
          <w:p w:rsidR="00A909CE" w:rsidRPr="00590F80" w:rsidRDefault="00A909CE" w:rsidP="006A657E">
            <w:pPr>
              <w:rPr>
                <w:b/>
                <w:bCs/>
                <w:sz w:val="22"/>
                <w:szCs w:val="22"/>
              </w:rPr>
            </w:pPr>
            <w:r w:rsidRPr="00590F80">
              <w:rPr>
                <w:b/>
                <w:bCs/>
                <w:sz w:val="22"/>
                <w:szCs w:val="22"/>
              </w:rPr>
              <w:t>Examples</w:t>
            </w:r>
          </w:p>
        </w:tc>
        <w:tc>
          <w:tcPr>
            <w:tcW w:w="2981" w:type="dxa"/>
            <w:shd w:val="clear" w:color="auto" w:fill="D9D9D9"/>
          </w:tcPr>
          <w:p w:rsidR="00A909CE" w:rsidRPr="00590F80" w:rsidRDefault="00A909CE" w:rsidP="006A657E">
            <w:pPr>
              <w:rPr>
                <w:b/>
                <w:bCs/>
                <w:sz w:val="22"/>
                <w:szCs w:val="22"/>
              </w:rPr>
            </w:pPr>
            <w:r w:rsidRPr="00590F80">
              <w:rPr>
                <w:b/>
                <w:bCs/>
                <w:sz w:val="22"/>
                <w:szCs w:val="22"/>
              </w:rPr>
              <w:t>In relation to your project</w:t>
            </w:r>
          </w:p>
        </w:tc>
      </w:tr>
      <w:tr w:rsidR="00A909CE">
        <w:trPr>
          <w:trHeight w:val="1738"/>
        </w:trPr>
        <w:tc>
          <w:tcPr>
            <w:tcW w:w="2376" w:type="dxa"/>
            <w:shd w:val="clear" w:color="auto" w:fill="D9D9D9"/>
          </w:tcPr>
          <w:p w:rsidR="00A909CE" w:rsidRPr="00590F80" w:rsidRDefault="00A909CE" w:rsidP="006A657E">
            <w:pPr>
              <w:rPr>
                <w:b/>
                <w:bCs/>
              </w:rPr>
            </w:pPr>
          </w:p>
          <w:p w:rsidR="00A909CE" w:rsidRPr="005F7A90" w:rsidRDefault="00A909CE" w:rsidP="006A657E">
            <w:r w:rsidRPr="00590F80">
              <w:rPr>
                <w:b/>
                <w:bCs/>
                <w:sz w:val="22"/>
                <w:szCs w:val="22"/>
              </w:rPr>
              <w:t>Continuance</w:t>
            </w:r>
            <w:r w:rsidR="008527D8">
              <w:rPr>
                <w:b/>
                <w:bCs/>
                <w:sz w:val="22"/>
                <w:szCs w:val="22"/>
              </w:rPr>
              <w:t xml:space="preserve"> </w:t>
            </w:r>
            <w:r w:rsidRPr="00590F80">
              <w:rPr>
                <w:sz w:val="22"/>
                <w:szCs w:val="22"/>
              </w:rPr>
              <w:t>(finding alternative sources of funding)</w:t>
            </w:r>
          </w:p>
        </w:tc>
        <w:tc>
          <w:tcPr>
            <w:tcW w:w="3885" w:type="dxa"/>
          </w:tcPr>
          <w:p w:rsidR="00A909CE" w:rsidRDefault="00A909CE" w:rsidP="006A657E">
            <w:pPr>
              <w:pStyle w:val="Heading2"/>
              <w:numPr>
                <w:ilvl w:val="0"/>
                <w:numId w:val="13"/>
              </w:numPr>
              <w:rPr>
                <w:b w:val="0"/>
                <w:sz w:val="20"/>
                <w:szCs w:val="20"/>
              </w:rPr>
            </w:pPr>
            <w:r w:rsidRPr="009A16B7">
              <w:rPr>
                <w:b w:val="0"/>
                <w:sz w:val="20"/>
                <w:szCs w:val="20"/>
              </w:rPr>
              <w:t>Commitment from institutions to provide continuation funding</w:t>
            </w:r>
          </w:p>
          <w:p w:rsidR="005077B5" w:rsidRPr="005077B5" w:rsidRDefault="005077B5" w:rsidP="006A657E"/>
          <w:p w:rsidR="00A909CE" w:rsidRPr="00590F80" w:rsidRDefault="00A909CE" w:rsidP="006A657E">
            <w:pPr>
              <w:pStyle w:val="ListParagraph"/>
              <w:numPr>
                <w:ilvl w:val="0"/>
                <w:numId w:val="13"/>
              </w:numPr>
              <w:rPr>
                <w:sz w:val="22"/>
                <w:szCs w:val="22"/>
              </w:rPr>
            </w:pPr>
            <w:r w:rsidRPr="00590F80">
              <w:t>Network/ communities likely to be sustained through inclusion in future funding bids</w:t>
            </w:r>
          </w:p>
        </w:tc>
        <w:tc>
          <w:tcPr>
            <w:tcW w:w="2981" w:type="dxa"/>
          </w:tcPr>
          <w:p w:rsidR="00A909CE" w:rsidRPr="00D06220" w:rsidRDefault="009011D7" w:rsidP="006A657E">
            <w:pPr>
              <w:pStyle w:val="Heading2"/>
            </w:pPr>
            <w:r w:rsidRPr="00D06220">
              <w:rPr>
                <w:b w:val="0"/>
                <w:sz w:val="20"/>
                <w:szCs w:val="20"/>
              </w:rPr>
              <w:t>The partner HEIs feel that this project can be embedded into current Student Ambassador training cycles and w</w:t>
            </w:r>
            <w:r w:rsidR="00750E3A">
              <w:rPr>
                <w:b w:val="0"/>
                <w:sz w:val="20"/>
                <w:szCs w:val="20"/>
              </w:rPr>
              <w:t>ill</w:t>
            </w:r>
            <w:r w:rsidRPr="00D06220">
              <w:rPr>
                <w:b w:val="0"/>
                <w:sz w:val="20"/>
                <w:szCs w:val="20"/>
              </w:rPr>
              <w:t xml:space="preserve"> not need specific continuation funding for future activity to develop.</w:t>
            </w:r>
          </w:p>
        </w:tc>
      </w:tr>
      <w:tr w:rsidR="00A909CE">
        <w:tc>
          <w:tcPr>
            <w:tcW w:w="2376" w:type="dxa"/>
            <w:shd w:val="clear" w:color="auto" w:fill="D9D9D9"/>
          </w:tcPr>
          <w:p w:rsidR="00A909CE" w:rsidRPr="00267FC1" w:rsidRDefault="00A909CE" w:rsidP="006A657E">
            <w:pPr>
              <w:pStyle w:val="Heading2"/>
            </w:pPr>
          </w:p>
          <w:p w:rsidR="00A909CE" w:rsidRPr="00590F80" w:rsidRDefault="00A909CE" w:rsidP="006A657E">
            <w:pPr>
              <w:rPr>
                <w:sz w:val="22"/>
                <w:szCs w:val="22"/>
              </w:rPr>
            </w:pPr>
            <w:r w:rsidRPr="00590F80">
              <w:rPr>
                <w:b/>
                <w:bCs/>
                <w:sz w:val="22"/>
                <w:szCs w:val="22"/>
              </w:rPr>
              <w:lastRenderedPageBreak/>
              <w:t>Embedding</w:t>
            </w:r>
            <w:r w:rsidRPr="00590F80">
              <w:rPr>
                <w:sz w:val="22"/>
                <w:szCs w:val="22"/>
              </w:rPr>
              <w:t xml:space="preserve"> (within institutional activity)</w:t>
            </w:r>
          </w:p>
          <w:p w:rsidR="00A909CE" w:rsidRPr="00590F80" w:rsidRDefault="00A909CE" w:rsidP="006A657E">
            <w:pPr>
              <w:rPr>
                <w:sz w:val="22"/>
                <w:szCs w:val="22"/>
              </w:rPr>
            </w:pPr>
          </w:p>
          <w:p w:rsidR="00A909CE" w:rsidRPr="00590F80" w:rsidRDefault="00A909CE" w:rsidP="006A657E">
            <w:pPr>
              <w:rPr>
                <w:sz w:val="22"/>
                <w:szCs w:val="22"/>
              </w:rPr>
            </w:pPr>
          </w:p>
        </w:tc>
        <w:tc>
          <w:tcPr>
            <w:tcW w:w="3885" w:type="dxa"/>
          </w:tcPr>
          <w:p w:rsidR="00A909CE" w:rsidRPr="00590F80" w:rsidRDefault="00A909CE" w:rsidP="006A657E">
            <w:pPr>
              <w:pStyle w:val="ListParagraph"/>
              <w:numPr>
                <w:ilvl w:val="0"/>
                <w:numId w:val="21"/>
              </w:numPr>
              <w:rPr>
                <w:b/>
                <w:bCs/>
              </w:rPr>
            </w:pPr>
            <w:r w:rsidRPr="004E546D">
              <w:lastRenderedPageBreak/>
              <w:t xml:space="preserve">Identification of institutional strategies that the project has </w:t>
            </w:r>
            <w:r w:rsidRPr="004E546D">
              <w:lastRenderedPageBreak/>
              <w:t>informed</w:t>
            </w:r>
          </w:p>
          <w:p w:rsidR="00A909CE" w:rsidRPr="00590F80" w:rsidRDefault="00A909CE" w:rsidP="006A657E">
            <w:pPr>
              <w:pStyle w:val="ListParagraph"/>
              <w:numPr>
                <w:ilvl w:val="0"/>
                <w:numId w:val="13"/>
              </w:numPr>
            </w:pPr>
            <w:r w:rsidRPr="00590F80">
              <w:t>Uptake which has taken place, or is likely to take place, within own/other HEIs</w:t>
            </w:r>
          </w:p>
          <w:p w:rsidR="00A909CE" w:rsidRPr="00590F80" w:rsidRDefault="00A909CE" w:rsidP="006A657E">
            <w:pPr>
              <w:pStyle w:val="ListParagraph"/>
              <w:numPr>
                <w:ilvl w:val="0"/>
                <w:numId w:val="13"/>
              </w:numPr>
              <w:rPr>
                <w:sz w:val="22"/>
                <w:szCs w:val="22"/>
              </w:rPr>
            </w:pPr>
            <w:r w:rsidRPr="00590F80">
              <w:t>Influencing of organisations external to HE Sector which has occurred</w:t>
            </w:r>
            <w:r>
              <w:t xml:space="preserve"> through partnership working</w:t>
            </w:r>
          </w:p>
        </w:tc>
        <w:tc>
          <w:tcPr>
            <w:tcW w:w="2981" w:type="dxa"/>
          </w:tcPr>
          <w:p w:rsidR="009011D7" w:rsidRPr="00D06220" w:rsidRDefault="00750E3A" w:rsidP="006A657E">
            <w:pPr>
              <w:rPr>
                <w:bCs/>
              </w:rPr>
            </w:pPr>
            <w:r>
              <w:rPr>
                <w:bCs/>
              </w:rPr>
              <w:lastRenderedPageBreak/>
              <w:t xml:space="preserve">All 3 </w:t>
            </w:r>
            <w:r w:rsidR="009011D7" w:rsidRPr="00D06220">
              <w:rPr>
                <w:bCs/>
              </w:rPr>
              <w:t>HEI</w:t>
            </w:r>
            <w:r>
              <w:rPr>
                <w:bCs/>
              </w:rPr>
              <w:t xml:space="preserve"> partners</w:t>
            </w:r>
            <w:r w:rsidR="009011D7" w:rsidRPr="00D06220">
              <w:rPr>
                <w:bCs/>
              </w:rPr>
              <w:t xml:space="preserve"> </w:t>
            </w:r>
            <w:r>
              <w:rPr>
                <w:bCs/>
              </w:rPr>
              <w:t xml:space="preserve">will investigate the best way to </w:t>
            </w:r>
            <w:r w:rsidR="009011D7" w:rsidRPr="00D06220">
              <w:rPr>
                <w:bCs/>
              </w:rPr>
              <w:t xml:space="preserve">embed employability training </w:t>
            </w:r>
            <w:r w:rsidR="009011D7" w:rsidRPr="00D06220">
              <w:rPr>
                <w:bCs/>
              </w:rPr>
              <w:lastRenderedPageBreak/>
              <w:t>into annual cycle of training for their Ambassador schemes. This will be funded from institutional sources.</w:t>
            </w:r>
          </w:p>
          <w:p w:rsidR="00A909CE" w:rsidRPr="00D06220" w:rsidRDefault="009011D7" w:rsidP="006A657E">
            <w:pPr>
              <w:pStyle w:val="Heading2"/>
            </w:pPr>
            <w:r w:rsidRPr="00D06220">
              <w:rPr>
                <w:b w:val="0"/>
                <w:sz w:val="20"/>
                <w:szCs w:val="20"/>
              </w:rPr>
              <w:t xml:space="preserve">In two of the </w:t>
            </w:r>
            <w:r w:rsidR="00750E3A">
              <w:rPr>
                <w:b w:val="0"/>
                <w:sz w:val="20"/>
                <w:szCs w:val="20"/>
              </w:rPr>
              <w:t xml:space="preserve">initial training </w:t>
            </w:r>
            <w:r w:rsidRPr="00D06220">
              <w:rPr>
                <w:b w:val="0"/>
                <w:sz w:val="20"/>
                <w:szCs w:val="20"/>
              </w:rPr>
              <w:t>session</w:t>
            </w:r>
            <w:r w:rsidR="00FA1A4F" w:rsidRPr="00D06220">
              <w:rPr>
                <w:b w:val="0"/>
                <w:sz w:val="20"/>
                <w:szCs w:val="20"/>
              </w:rPr>
              <w:t>s</w:t>
            </w:r>
            <w:r w:rsidRPr="00D06220">
              <w:rPr>
                <w:b w:val="0"/>
                <w:sz w:val="20"/>
                <w:szCs w:val="20"/>
              </w:rPr>
              <w:t xml:space="preserve"> the </w:t>
            </w:r>
            <w:r w:rsidR="00750E3A">
              <w:rPr>
                <w:b w:val="0"/>
                <w:sz w:val="20"/>
                <w:szCs w:val="20"/>
              </w:rPr>
              <w:t>content</w:t>
            </w:r>
            <w:r w:rsidRPr="00D06220">
              <w:rPr>
                <w:b w:val="0"/>
                <w:sz w:val="20"/>
                <w:szCs w:val="20"/>
              </w:rPr>
              <w:t xml:space="preserve"> was delivered jointly with a local STEMNET contract holders and this could be a model for future roll out nationally.</w:t>
            </w:r>
          </w:p>
        </w:tc>
      </w:tr>
      <w:tr w:rsidR="00A909CE">
        <w:tc>
          <w:tcPr>
            <w:tcW w:w="2376" w:type="dxa"/>
            <w:shd w:val="clear" w:color="auto" w:fill="D9D9D9"/>
          </w:tcPr>
          <w:p w:rsidR="00A909CE" w:rsidRPr="00267FC1" w:rsidRDefault="00A909CE" w:rsidP="006A657E">
            <w:pPr>
              <w:pStyle w:val="Heading2"/>
            </w:pPr>
          </w:p>
          <w:p w:rsidR="00A909CE" w:rsidRPr="00590F80" w:rsidRDefault="00A909CE" w:rsidP="006A657E">
            <w:pPr>
              <w:rPr>
                <w:sz w:val="22"/>
                <w:szCs w:val="22"/>
              </w:rPr>
            </w:pPr>
            <w:r w:rsidRPr="00590F80">
              <w:rPr>
                <w:b/>
                <w:bCs/>
                <w:sz w:val="22"/>
                <w:szCs w:val="22"/>
              </w:rPr>
              <w:t>Mainstreaming</w:t>
            </w:r>
            <w:r w:rsidRPr="00590F80">
              <w:rPr>
                <w:sz w:val="22"/>
                <w:szCs w:val="22"/>
              </w:rPr>
              <w:t xml:space="preserve"> (changes in working practices)</w:t>
            </w:r>
          </w:p>
        </w:tc>
        <w:tc>
          <w:tcPr>
            <w:tcW w:w="3885" w:type="dxa"/>
          </w:tcPr>
          <w:p w:rsidR="00A909CE" w:rsidRPr="00590F80" w:rsidRDefault="00A909CE" w:rsidP="006A657E">
            <w:pPr>
              <w:pStyle w:val="ListParagraph"/>
              <w:numPr>
                <w:ilvl w:val="0"/>
                <w:numId w:val="22"/>
              </w:numPr>
              <w:rPr>
                <w:b/>
                <w:bCs/>
              </w:rPr>
            </w:pPr>
            <w:r w:rsidRPr="004E546D">
              <w:t>Staff development which is planned or has taken place as a result of your project</w:t>
            </w:r>
          </w:p>
          <w:p w:rsidR="00A909CE" w:rsidRPr="00590F80" w:rsidRDefault="00A909CE" w:rsidP="006A657E">
            <w:pPr>
              <w:pStyle w:val="ListParagraph"/>
              <w:numPr>
                <w:ilvl w:val="0"/>
                <w:numId w:val="14"/>
              </w:numPr>
            </w:pPr>
            <w:r w:rsidRPr="00590F80">
              <w:t>Curriculum enhancement that has occurred or is likely to take place as a result of your project</w:t>
            </w:r>
          </w:p>
          <w:p w:rsidR="00A909CE" w:rsidRPr="00590F80" w:rsidRDefault="00A909CE" w:rsidP="006A657E">
            <w:pPr>
              <w:pStyle w:val="ListParagraph"/>
              <w:numPr>
                <w:ilvl w:val="0"/>
                <w:numId w:val="14"/>
              </w:numPr>
            </w:pPr>
            <w:r w:rsidRPr="00590F80">
              <w:t>Influence of senior managers that has arisen as a result of the project</w:t>
            </w:r>
          </w:p>
        </w:tc>
        <w:tc>
          <w:tcPr>
            <w:tcW w:w="2981" w:type="dxa"/>
          </w:tcPr>
          <w:p w:rsidR="009011D7" w:rsidRPr="00D06220" w:rsidRDefault="009011D7" w:rsidP="006A657E">
            <w:pPr>
              <w:rPr>
                <w:bCs/>
              </w:rPr>
            </w:pPr>
            <w:r w:rsidRPr="00D06220">
              <w:rPr>
                <w:bCs/>
              </w:rPr>
              <w:t>The delivery of the training sessions has been a developmental opportunity for many of the staff involved. In general, the HE staff engaged in recruiting, developing and supporting Student Ambassadors have not been focused on the articulation of employability skills with relation to the job market.</w:t>
            </w:r>
          </w:p>
          <w:p w:rsidR="009011D7" w:rsidRPr="00D06220" w:rsidRDefault="009011D7" w:rsidP="006A657E">
            <w:pPr>
              <w:rPr>
                <w:bCs/>
              </w:rPr>
            </w:pPr>
            <w:r w:rsidRPr="00D06220">
              <w:rPr>
                <w:bCs/>
              </w:rPr>
              <w:t>In addition, the development of a collaborative project of this kind has facilitated the sharing of effective practice between colleagues.</w:t>
            </w:r>
          </w:p>
          <w:p w:rsidR="009011D7" w:rsidRPr="00D06220" w:rsidRDefault="00750E3A" w:rsidP="006A657E">
            <w:pPr>
              <w:rPr>
                <w:bCs/>
              </w:rPr>
            </w:pPr>
            <w:r>
              <w:rPr>
                <w:bCs/>
              </w:rPr>
              <w:t>Senior colleagues in careers s</w:t>
            </w:r>
            <w:r w:rsidR="009011D7" w:rsidRPr="00D06220">
              <w:rPr>
                <w:bCs/>
              </w:rPr>
              <w:t>ervices are aware of the work being done th</w:t>
            </w:r>
            <w:r w:rsidR="00F71B30" w:rsidRPr="00D06220">
              <w:rPr>
                <w:bCs/>
              </w:rPr>
              <w:t>r</w:t>
            </w:r>
            <w:r w:rsidR="009011D7" w:rsidRPr="00D06220">
              <w:rPr>
                <w:bCs/>
              </w:rPr>
              <w:t>ough this project and are interested in sharing the lessons learnt.</w:t>
            </w:r>
          </w:p>
          <w:p w:rsidR="00A909CE" w:rsidRPr="00D06220" w:rsidRDefault="009011D7" w:rsidP="006A657E">
            <w:pPr>
              <w:pStyle w:val="Heading2"/>
            </w:pPr>
            <w:r w:rsidRPr="00D06220">
              <w:rPr>
                <w:b w:val="0"/>
                <w:sz w:val="20"/>
                <w:szCs w:val="20"/>
              </w:rPr>
              <w:t>This project has fed into a parallel project looking at the employability skills imparted by STEM undergraduate programmes. Information derived from contacts with key STEM employers has been shared to ensure maximum benefit is derived.</w:t>
            </w:r>
          </w:p>
        </w:tc>
      </w:tr>
      <w:tr w:rsidR="00A909CE">
        <w:tc>
          <w:tcPr>
            <w:tcW w:w="2376" w:type="dxa"/>
            <w:shd w:val="clear" w:color="auto" w:fill="D9D9D9"/>
          </w:tcPr>
          <w:p w:rsidR="00A909CE" w:rsidRPr="00267FC1" w:rsidRDefault="00A909CE" w:rsidP="006A657E">
            <w:pPr>
              <w:pStyle w:val="Heading2"/>
            </w:pPr>
          </w:p>
          <w:p w:rsidR="00A909CE" w:rsidRPr="00590F80" w:rsidRDefault="00A909CE" w:rsidP="006A657E">
            <w:pPr>
              <w:rPr>
                <w:sz w:val="22"/>
                <w:szCs w:val="22"/>
              </w:rPr>
            </w:pPr>
            <w:r w:rsidRPr="00590F80">
              <w:rPr>
                <w:b/>
                <w:bCs/>
                <w:sz w:val="22"/>
                <w:szCs w:val="22"/>
              </w:rPr>
              <w:t>Legacy</w:t>
            </w:r>
            <w:r w:rsidRPr="00590F80">
              <w:rPr>
                <w:sz w:val="22"/>
                <w:szCs w:val="22"/>
              </w:rPr>
              <w:t xml:space="preserve"> (passing on important elements of the project)</w:t>
            </w:r>
          </w:p>
          <w:p w:rsidR="00A909CE" w:rsidRPr="00590F80" w:rsidRDefault="00A909CE" w:rsidP="006A657E">
            <w:pPr>
              <w:rPr>
                <w:sz w:val="22"/>
                <w:szCs w:val="22"/>
              </w:rPr>
            </w:pPr>
          </w:p>
        </w:tc>
        <w:tc>
          <w:tcPr>
            <w:tcW w:w="3885" w:type="dxa"/>
          </w:tcPr>
          <w:p w:rsidR="00A909CE" w:rsidRPr="00590F80" w:rsidRDefault="00A909CE" w:rsidP="006A657E">
            <w:pPr>
              <w:pStyle w:val="ListParagraph"/>
              <w:numPr>
                <w:ilvl w:val="0"/>
                <w:numId w:val="23"/>
              </w:numPr>
              <w:rPr>
                <w:b/>
                <w:bCs/>
              </w:rPr>
            </w:pPr>
            <w:r w:rsidRPr="004E546D">
              <w:t>Networks/communities likely to be continued</w:t>
            </w:r>
          </w:p>
          <w:p w:rsidR="00A909CE" w:rsidRPr="00590F80" w:rsidRDefault="00A909CE" w:rsidP="006A657E">
            <w:pPr>
              <w:pStyle w:val="ListParagraph"/>
              <w:numPr>
                <w:ilvl w:val="0"/>
                <w:numId w:val="17"/>
              </w:numPr>
            </w:pPr>
            <w:r w:rsidRPr="00590F80">
              <w:t>Dissemination of project outputs</w:t>
            </w:r>
          </w:p>
          <w:p w:rsidR="00A909CE" w:rsidRPr="00590F80" w:rsidRDefault="00A909CE" w:rsidP="006A657E">
            <w:pPr>
              <w:pStyle w:val="ListParagraph"/>
              <w:numPr>
                <w:ilvl w:val="0"/>
                <w:numId w:val="15"/>
              </w:numPr>
            </w:pPr>
            <w:r w:rsidRPr="00590F80">
              <w:t>Evidence of impact of activities</w:t>
            </w:r>
          </w:p>
          <w:p w:rsidR="00A909CE" w:rsidRPr="00590F80" w:rsidRDefault="00A909CE" w:rsidP="006A657E">
            <w:pPr>
              <w:pStyle w:val="ListParagraph"/>
              <w:numPr>
                <w:ilvl w:val="0"/>
                <w:numId w:val="15"/>
              </w:numPr>
            </w:pPr>
            <w:r w:rsidRPr="00590F80">
              <w:t>Creative Learning Journey material made available via the SW Spoke Creative STEM website where relevant.</w:t>
            </w:r>
          </w:p>
        </w:tc>
        <w:tc>
          <w:tcPr>
            <w:tcW w:w="2981" w:type="dxa"/>
          </w:tcPr>
          <w:p w:rsidR="00FA1A4F" w:rsidRDefault="009A015C" w:rsidP="006A657E">
            <w:pPr>
              <w:pStyle w:val="Heading2"/>
              <w:spacing w:before="0"/>
              <w:rPr>
                <w:b w:val="0"/>
                <w:sz w:val="20"/>
                <w:szCs w:val="20"/>
              </w:rPr>
            </w:pPr>
            <w:r>
              <w:rPr>
                <w:b w:val="0"/>
                <w:sz w:val="20"/>
                <w:szCs w:val="20"/>
              </w:rPr>
              <w:t>Dis</w:t>
            </w:r>
            <w:r w:rsidR="00FA1A4F">
              <w:rPr>
                <w:b w:val="0"/>
                <w:sz w:val="20"/>
                <w:szCs w:val="20"/>
              </w:rPr>
              <w:t>semination through:</w:t>
            </w:r>
          </w:p>
          <w:p w:rsidR="00750E3A" w:rsidRDefault="00750E3A" w:rsidP="006A657E">
            <w:pPr>
              <w:pStyle w:val="Heading2"/>
              <w:numPr>
                <w:ilvl w:val="0"/>
                <w:numId w:val="32"/>
              </w:numPr>
              <w:spacing w:before="0"/>
              <w:ind w:left="508" w:hanging="284"/>
              <w:rPr>
                <w:b w:val="0"/>
                <w:sz w:val="20"/>
                <w:szCs w:val="20"/>
              </w:rPr>
            </w:pPr>
            <w:r>
              <w:rPr>
                <w:b w:val="0"/>
                <w:sz w:val="20"/>
                <w:szCs w:val="20"/>
              </w:rPr>
              <w:t>Workshop presentation at Regional HE STEM Conference</w:t>
            </w:r>
            <w:r w:rsidR="00874A0D">
              <w:rPr>
                <w:b w:val="0"/>
                <w:sz w:val="20"/>
                <w:szCs w:val="20"/>
              </w:rPr>
              <w:t xml:space="preserve"> on STEM communications at Bath</w:t>
            </w:r>
          </w:p>
          <w:p w:rsidR="00FA1A4F" w:rsidRDefault="00750E3A" w:rsidP="006A657E">
            <w:pPr>
              <w:pStyle w:val="Heading2"/>
              <w:numPr>
                <w:ilvl w:val="0"/>
                <w:numId w:val="32"/>
              </w:numPr>
              <w:spacing w:before="0"/>
              <w:ind w:left="508" w:hanging="284"/>
              <w:rPr>
                <w:b w:val="0"/>
                <w:sz w:val="20"/>
                <w:szCs w:val="20"/>
              </w:rPr>
            </w:pPr>
            <w:r>
              <w:rPr>
                <w:b w:val="0"/>
                <w:sz w:val="20"/>
                <w:szCs w:val="20"/>
              </w:rPr>
              <w:t xml:space="preserve">Presentation at </w:t>
            </w:r>
            <w:r w:rsidR="00FA1A4F">
              <w:rPr>
                <w:b w:val="0"/>
                <w:sz w:val="20"/>
                <w:szCs w:val="20"/>
              </w:rPr>
              <w:t>Institutional Seminar</w:t>
            </w:r>
          </w:p>
          <w:p w:rsidR="00FA1A4F" w:rsidRDefault="00750E3A" w:rsidP="006A657E">
            <w:pPr>
              <w:pStyle w:val="Heading2"/>
              <w:numPr>
                <w:ilvl w:val="0"/>
                <w:numId w:val="32"/>
              </w:numPr>
              <w:spacing w:before="0"/>
              <w:ind w:left="508" w:hanging="284"/>
              <w:rPr>
                <w:b w:val="0"/>
                <w:sz w:val="20"/>
                <w:szCs w:val="20"/>
              </w:rPr>
            </w:pPr>
            <w:r>
              <w:rPr>
                <w:b w:val="0"/>
                <w:sz w:val="20"/>
                <w:szCs w:val="20"/>
              </w:rPr>
              <w:t xml:space="preserve">Case Study for National </w:t>
            </w:r>
            <w:r w:rsidR="00FA1A4F">
              <w:rPr>
                <w:b w:val="0"/>
                <w:sz w:val="20"/>
                <w:szCs w:val="20"/>
              </w:rPr>
              <w:t>Regional HE STEM Conference</w:t>
            </w:r>
          </w:p>
          <w:p w:rsidR="00A909CE" w:rsidRDefault="009A015C" w:rsidP="006A657E">
            <w:pPr>
              <w:pStyle w:val="Heading2"/>
              <w:rPr>
                <w:b w:val="0"/>
                <w:sz w:val="20"/>
                <w:szCs w:val="20"/>
              </w:rPr>
            </w:pPr>
            <w:proofErr w:type="gramStart"/>
            <w:r w:rsidRPr="009A015C">
              <w:rPr>
                <w:b w:val="0"/>
                <w:sz w:val="20"/>
                <w:szCs w:val="20"/>
              </w:rPr>
              <w:t>Creation</w:t>
            </w:r>
            <w:r w:rsidR="00FA1A4F">
              <w:rPr>
                <w:b w:val="0"/>
                <w:sz w:val="20"/>
                <w:szCs w:val="20"/>
              </w:rPr>
              <w:t xml:space="preserve"> and distribution of</w:t>
            </w:r>
            <w:r w:rsidRPr="009A015C">
              <w:rPr>
                <w:b w:val="0"/>
                <w:sz w:val="20"/>
                <w:szCs w:val="20"/>
              </w:rPr>
              <w:t xml:space="preserve"> </w:t>
            </w:r>
            <w:r w:rsidR="00FA1A4F">
              <w:rPr>
                <w:b w:val="0"/>
                <w:sz w:val="20"/>
                <w:szCs w:val="20"/>
              </w:rPr>
              <w:t xml:space="preserve">printed </w:t>
            </w:r>
            <w:r w:rsidRPr="009A015C">
              <w:rPr>
                <w:b w:val="0"/>
                <w:sz w:val="20"/>
                <w:szCs w:val="20"/>
              </w:rPr>
              <w:t xml:space="preserve">publicity materials to encourage other HEIs to use </w:t>
            </w:r>
            <w:r w:rsidRPr="009A015C">
              <w:rPr>
                <w:b w:val="0"/>
                <w:sz w:val="20"/>
                <w:szCs w:val="20"/>
              </w:rPr>
              <w:lastRenderedPageBreak/>
              <w:t>the resources with their own Ambassador programmes.</w:t>
            </w:r>
            <w:proofErr w:type="gramEnd"/>
          </w:p>
          <w:p w:rsidR="00D06220" w:rsidRDefault="00D06220" w:rsidP="006A657E"/>
          <w:p w:rsidR="00D06220" w:rsidRPr="00D06220" w:rsidRDefault="00D06220" w:rsidP="006A657E">
            <w:r>
              <w:t xml:space="preserve">Discussion with colleagues at </w:t>
            </w:r>
            <w:proofErr w:type="spellStart"/>
            <w:r>
              <w:t>Loughborough</w:t>
            </w:r>
            <w:proofErr w:type="spellEnd"/>
            <w:r>
              <w:t xml:space="preserve"> University who are interested in learning from the approach and adapting resources for use with their own Ambassador programmes.</w:t>
            </w:r>
          </w:p>
        </w:tc>
      </w:tr>
    </w:tbl>
    <w:p w:rsidR="00C8194D" w:rsidRDefault="00C8194D" w:rsidP="006A657E">
      <w:pPr>
        <w:pStyle w:val="Heading2"/>
      </w:pPr>
      <w:bookmarkStart w:id="0" w:name="_GoBack"/>
      <w:bookmarkEnd w:id="0"/>
    </w:p>
    <w:sectPr w:rsidR="00C8194D" w:rsidSect="00B64925">
      <w:headerReference w:type="default" r:id="rId15"/>
      <w:footerReference w:type="default" r:id="rId16"/>
      <w:pgSz w:w="11906" w:h="16838"/>
      <w:pgMar w:top="851" w:right="1440" w:bottom="1135" w:left="1440" w:header="708" w:footer="4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08C2" w:rsidRDefault="004108C2" w:rsidP="009559C3">
      <w:pPr>
        <w:spacing w:after="0"/>
      </w:pPr>
      <w:r>
        <w:separator/>
      </w:r>
    </w:p>
  </w:endnote>
  <w:endnote w:type="continuationSeparator" w:id="0">
    <w:p w:rsidR="004108C2" w:rsidRDefault="004108C2" w:rsidP="009559C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Trebuchet MS">
    <w:altName w:val="Trebuchet MS"/>
    <w:panose1 w:val="020B0603020202020204"/>
    <w:charset w:val="00"/>
    <w:family w:val="swiss"/>
    <w:pitch w:val="variable"/>
    <w:sig w:usb0="00000287" w:usb1="00000000" w:usb2="00000000" w:usb3="00000000" w:csb0="0000009F" w:csb1="00000000"/>
  </w:font>
  <w:font w:name="TrebuchetMS-Italic">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8C2" w:rsidRDefault="00085FAB">
    <w:pPr>
      <w:pStyle w:val="Footer"/>
      <w:jc w:val="center"/>
    </w:pPr>
    <w:r>
      <w:fldChar w:fldCharType="begin"/>
    </w:r>
    <w:r>
      <w:instrText xml:space="preserve"> PAGE   \* MERGEFORMAT </w:instrText>
    </w:r>
    <w:r>
      <w:fldChar w:fldCharType="separate"/>
    </w:r>
    <w:r>
      <w:rPr>
        <w:noProof/>
      </w:rPr>
      <w:t>7</w:t>
    </w:r>
    <w:r>
      <w:rPr>
        <w:noProof/>
      </w:rPr>
      <w:fldChar w:fldCharType="end"/>
    </w:r>
  </w:p>
  <w:p w:rsidR="004108C2" w:rsidRDefault="004108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08C2" w:rsidRDefault="004108C2" w:rsidP="009559C3">
      <w:pPr>
        <w:spacing w:after="0"/>
      </w:pPr>
      <w:r>
        <w:separator/>
      </w:r>
    </w:p>
  </w:footnote>
  <w:footnote w:type="continuationSeparator" w:id="0">
    <w:p w:rsidR="004108C2" w:rsidRDefault="004108C2" w:rsidP="009559C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8C2" w:rsidRPr="00E66AE0" w:rsidRDefault="004108C2">
    <w:pPr>
      <w:pStyle w:val="Header"/>
      <w:rPr>
        <w:b/>
        <w:bCs/>
        <w:sz w:val="28"/>
        <w:szCs w:val="28"/>
      </w:rPr>
    </w:pPr>
    <w:r w:rsidRPr="00E66AE0">
      <w:rPr>
        <w:b/>
        <w:bCs/>
        <w:sz w:val="28"/>
        <w:szCs w:val="28"/>
      </w:rPr>
      <w:t>South West Spoke</w:t>
    </w:r>
  </w:p>
  <w:p w:rsidR="004108C2" w:rsidRDefault="004108C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C4574"/>
    <w:multiLevelType w:val="hybridMultilevel"/>
    <w:tmpl w:val="780CFE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5CE70FC"/>
    <w:multiLevelType w:val="hybridMultilevel"/>
    <w:tmpl w:val="B44A1264"/>
    <w:lvl w:ilvl="0" w:tplc="990CECB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0DCE46C2"/>
    <w:multiLevelType w:val="hybridMultilevel"/>
    <w:tmpl w:val="1398F22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
    <w:nsid w:val="0F600ED2"/>
    <w:multiLevelType w:val="hybridMultilevel"/>
    <w:tmpl w:val="9218309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
    <w:nsid w:val="1159320F"/>
    <w:multiLevelType w:val="hybridMultilevel"/>
    <w:tmpl w:val="2890874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5">
    <w:nsid w:val="1428095C"/>
    <w:multiLevelType w:val="hybridMultilevel"/>
    <w:tmpl w:val="A1362A7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
    <w:nsid w:val="14757082"/>
    <w:multiLevelType w:val="hybridMultilevel"/>
    <w:tmpl w:val="622EE80C"/>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C3E2F13"/>
    <w:multiLevelType w:val="hybridMultilevel"/>
    <w:tmpl w:val="49CA3D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20CE4051"/>
    <w:multiLevelType w:val="hybridMultilevel"/>
    <w:tmpl w:val="4B268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
    <w:nsid w:val="225E387F"/>
    <w:multiLevelType w:val="hybridMultilevel"/>
    <w:tmpl w:val="3FBC978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0">
    <w:nsid w:val="24091589"/>
    <w:multiLevelType w:val="hybridMultilevel"/>
    <w:tmpl w:val="B17692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
    <w:nsid w:val="27505255"/>
    <w:multiLevelType w:val="hybridMultilevel"/>
    <w:tmpl w:val="485C870A"/>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326176EB"/>
    <w:multiLevelType w:val="hybridMultilevel"/>
    <w:tmpl w:val="C664A6C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3">
    <w:nsid w:val="32A94717"/>
    <w:multiLevelType w:val="hybridMultilevel"/>
    <w:tmpl w:val="0D54B92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4">
    <w:nsid w:val="34CB062D"/>
    <w:multiLevelType w:val="hybridMultilevel"/>
    <w:tmpl w:val="2FFA0BE4"/>
    <w:lvl w:ilvl="0" w:tplc="5F0A7866">
      <w:numFmt w:val="bullet"/>
      <w:lvlText w:val="•"/>
      <w:lvlJc w:val="left"/>
      <w:pPr>
        <w:ind w:left="2160" w:hanging="72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nsid w:val="3583200E"/>
    <w:multiLevelType w:val="hybridMultilevel"/>
    <w:tmpl w:val="652A8132"/>
    <w:lvl w:ilvl="0" w:tplc="3B38612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6">
    <w:nsid w:val="37C54B3A"/>
    <w:multiLevelType w:val="hybridMultilevel"/>
    <w:tmpl w:val="497A2C0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7">
    <w:nsid w:val="38154BCC"/>
    <w:multiLevelType w:val="multilevel"/>
    <w:tmpl w:val="49CEB1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A3F37C5"/>
    <w:multiLevelType w:val="hybridMultilevel"/>
    <w:tmpl w:val="9DD21AF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9">
    <w:nsid w:val="3A68619F"/>
    <w:multiLevelType w:val="hybridMultilevel"/>
    <w:tmpl w:val="D2E074D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0">
    <w:nsid w:val="3A9E6F35"/>
    <w:multiLevelType w:val="hybridMultilevel"/>
    <w:tmpl w:val="8E24882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1">
    <w:nsid w:val="3ECA0D70"/>
    <w:multiLevelType w:val="hybridMultilevel"/>
    <w:tmpl w:val="9162F0C0"/>
    <w:lvl w:ilvl="0" w:tplc="6B18E0E0">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2">
    <w:nsid w:val="45EA61D2"/>
    <w:multiLevelType w:val="hybridMultilevel"/>
    <w:tmpl w:val="261C6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3">
    <w:nsid w:val="51E62410"/>
    <w:multiLevelType w:val="hybridMultilevel"/>
    <w:tmpl w:val="DCAC6F6E"/>
    <w:lvl w:ilvl="0" w:tplc="1EBEC136">
      <w:numFmt w:val="bullet"/>
      <w:lvlText w:val="-"/>
      <w:lvlJc w:val="left"/>
      <w:pPr>
        <w:ind w:left="1140" w:hanging="360"/>
      </w:pPr>
      <w:rPr>
        <w:rFonts w:ascii="Arial" w:eastAsia="Times New Roman" w:hAnsi="Arial" w:cs="Aria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24">
    <w:nsid w:val="52B47CAC"/>
    <w:multiLevelType w:val="hybridMultilevel"/>
    <w:tmpl w:val="3DF43F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nsid w:val="5D3A38A9"/>
    <w:multiLevelType w:val="hybridMultilevel"/>
    <w:tmpl w:val="AEFCA1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61E85975"/>
    <w:multiLevelType w:val="hybridMultilevel"/>
    <w:tmpl w:val="2E0264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7">
    <w:nsid w:val="66D000B8"/>
    <w:multiLevelType w:val="multilevel"/>
    <w:tmpl w:val="9928349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A503D72"/>
    <w:multiLevelType w:val="hybridMultilevel"/>
    <w:tmpl w:val="8F2AAE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046719A"/>
    <w:multiLevelType w:val="hybridMultilevel"/>
    <w:tmpl w:val="F5229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0787E60"/>
    <w:multiLevelType w:val="hybridMultilevel"/>
    <w:tmpl w:val="90243C9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1">
    <w:nsid w:val="74FC38CC"/>
    <w:multiLevelType w:val="hybridMultilevel"/>
    <w:tmpl w:val="698CB89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2">
    <w:nsid w:val="77247B65"/>
    <w:multiLevelType w:val="hybridMultilevel"/>
    <w:tmpl w:val="418AB6B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3">
    <w:nsid w:val="78786331"/>
    <w:multiLevelType w:val="multilevel"/>
    <w:tmpl w:val="D7A43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9FA4008"/>
    <w:multiLevelType w:val="hybridMultilevel"/>
    <w:tmpl w:val="04B634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5">
    <w:nsid w:val="7CA9410A"/>
    <w:multiLevelType w:val="hybridMultilevel"/>
    <w:tmpl w:val="CFFEEC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6">
    <w:nsid w:val="7ECD605C"/>
    <w:multiLevelType w:val="multilevel"/>
    <w:tmpl w:val="0C56A2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9"/>
  </w:num>
  <w:num w:numId="3">
    <w:abstractNumId w:val="12"/>
  </w:num>
  <w:num w:numId="4">
    <w:abstractNumId w:val="8"/>
  </w:num>
  <w:num w:numId="5">
    <w:abstractNumId w:val="35"/>
  </w:num>
  <w:num w:numId="6">
    <w:abstractNumId w:val="13"/>
  </w:num>
  <w:num w:numId="7">
    <w:abstractNumId w:val="19"/>
  </w:num>
  <w:num w:numId="8">
    <w:abstractNumId w:val="4"/>
  </w:num>
  <w:num w:numId="9">
    <w:abstractNumId w:val="10"/>
  </w:num>
  <w:num w:numId="10">
    <w:abstractNumId w:val="32"/>
  </w:num>
  <w:num w:numId="11">
    <w:abstractNumId w:val="24"/>
  </w:num>
  <w:num w:numId="12">
    <w:abstractNumId w:val="26"/>
  </w:num>
  <w:num w:numId="13">
    <w:abstractNumId w:val="2"/>
  </w:num>
  <w:num w:numId="14">
    <w:abstractNumId w:val="30"/>
  </w:num>
  <w:num w:numId="15">
    <w:abstractNumId w:val="34"/>
  </w:num>
  <w:num w:numId="16">
    <w:abstractNumId w:val="15"/>
  </w:num>
  <w:num w:numId="17">
    <w:abstractNumId w:val="20"/>
  </w:num>
  <w:num w:numId="18">
    <w:abstractNumId w:val="22"/>
  </w:num>
  <w:num w:numId="19">
    <w:abstractNumId w:val="21"/>
  </w:num>
  <w:num w:numId="20">
    <w:abstractNumId w:val="31"/>
  </w:num>
  <w:num w:numId="21">
    <w:abstractNumId w:val="16"/>
  </w:num>
  <w:num w:numId="22">
    <w:abstractNumId w:val="3"/>
  </w:num>
  <w:num w:numId="23">
    <w:abstractNumId w:val="5"/>
  </w:num>
  <w:num w:numId="24">
    <w:abstractNumId w:val="29"/>
  </w:num>
  <w:num w:numId="25">
    <w:abstractNumId w:val="25"/>
  </w:num>
  <w:num w:numId="26">
    <w:abstractNumId w:val="7"/>
  </w:num>
  <w:num w:numId="27">
    <w:abstractNumId w:val="11"/>
  </w:num>
  <w:num w:numId="28">
    <w:abstractNumId w:val="14"/>
  </w:num>
  <w:num w:numId="29">
    <w:abstractNumId w:val="6"/>
  </w:num>
  <w:num w:numId="30">
    <w:abstractNumId w:val="23"/>
  </w:num>
  <w:num w:numId="31">
    <w:abstractNumId w:val="28"/>
  </w:num>
  <w:num w:numId="32">
    <w:abstractNumId w:val="0"/>
  </w:num>
  <w:num w:numId="33">
    <w:abstractNumId w:val="33"/>
  </w:num>
  <w:num w:numId="34">
    <w:abstractNumId w:val="17"/>
  </w:num>
  <w:num w:numId="35">
    <w:abstractNumId w:val="36"/>
  </w:num>
  <w:num w:numId="36">
    <w:abstractNumId w:val="27"/>
  </w:num>
  <w:num w:numId="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oNotHyphenateCaps/>
  <w:characterSpacingControl w:val="doNotCompress"/>
  <w:doNotValidateAgainstSchema/>
  <w:doNotDemarcateInvalidXml/>
  <w:hdrShapeDefaults>
    <o:shapedefaults v:ext="edit" spidmax="24577"/>
  </w:hdrShapeDefaults>
  <w:footnotePr>
    <w:footnote w:id="-1"/>
    <w:footnote w:id="0"/>
  </w:footnotePr>
  <w:endnotePr>
    <w:endnote w:id="-1"/>
    <w:endnote w:id="0"/>
  </w:endnotePr>
  <w:compat>
    <w:compatSetting w:name="compatibilityMode" w:uri="http://schemas.microsoft.com/office/word" w:val="12"/>
  </w:compat>
  <w:rsids>
    <w:rsidRoot w:val="000E51BD"/>
    <w:rsid w:val="00036597"/>
    <w:rsid w:val="000407E2"/>
    <w:rsid w:val="00060ABC"/>
    <w:rsid w:val="000822B8"/>
    <w:rsid w:val="00083840"/>
    <w:rsid w:val="00085804"/>
    <w:rsid w:val="00085FAB"/>
    <w:rsid w:val="00090CFF"/>
    <w:rsid w:val="000912CC"/>
    <w:rsid w:val="000D0583"/>
    <w:rsid w:val="000E1D83"/>
    <w:rsid w:val="000E51BD"/>
    <w:rsid w:val="001050F6"/>
    <w:rsid w:val="00127042"/>
    <w:rsid w:val="00131AAA"/>
    <w:rsid w:val="001447DE"/>
    <w:rsid w:val="00152251"/>
    <w:rsid w:val="0016187D"/>
    <w:rsid w:val="00164045"/>
    <w:rsid w:val="00182123"/>
    <w:rsid w:val="001A7237"/>
    <w:rsid w:val="001B51E3"/>
    <w:rsid w:val="001B528F"/>
    <w:rsid w:val="001C1903"/>
    <w:rsid w:val="001D0AE8"/>
    <w:rsid w:val="001E0E5F"/>
    <w:rsid w:val="001E283A"/>
    <w:rsid w:val="001E664D"/>
    <w:rsid w:val="001F109F"/>
    <w:rsid w:val="00200985"/>
    <w:rsid w:val="00213A5F"/>
    <w:rsid w:val="00217285"/>
    <w:rsid w:val="00246A11"/>
    <w:rsid w:val="0026189C"/>
    <w:rsid w:val="00267FC1"/>
    <w:rsid w:val="00272585"/>
    <w:rsid w:val="002C583C"/>
    <w:rsid w:val="002E5CBA"/>
    <w:rsid w:val="0031482E"/>
    <w:rsid w:val="00325EC4"/>
    <w:rsid w:val="0033577E"/>
    <w:rsid w:val="00340EB7"/>
    <w:rsid w:val="00350B56"/>
    <w:rsid w:val="00354113"/>
    <w:rsid w:val="003C5107"/>
    <w:rsid w:val="003C5D2D"/>
    <w:rsid w:val="003D4580"/>
    <w:rsid w:val="004108C2"/>
    <w:rsid w:val="004173F6"/>
    <w:rsid w:val="00447662"/>
    <w:rsid w:val="00447A44"/>
    <w:rsid w:val="0049764D"/>
    <w:rsid w:val="004C6C56"/>
    <w:rsid w:val="004E47A8"/>
    <w:rsid w:val="004E546D"/>
    <w:rsid w:val="004E76B3"/>
    <w:rsid w:val="004F3DE7"/>
    <w:rsid w:val="005077B5"/>
    <w:rsid w:val="00525BDD"/>
    <w:rsid w:val="0056585E"/>
    <w:rsid w:val="00572E5D"/>
    <w:rsid w:val="005732E2"/>
    <w:rsid w:val="0058135C"/>
    <w:rsid w:val="00586327"/>
    <w:rsid w:val="00590F80"/>
    <w:rsid w:val="00591CEA"/>
    <w:rsid w:val="005947B1"/>
    <w:rsid w:val="005E7270"/>
    <w:rsid w:val="005F1741"/>
    <w:rsid w:val="005F7A90"/>
    <w:rsid w:val="00623335"/>
    <w:rsid w:val="006702EC"/>
    <w:rsid w:val="006814D5"/>
    <w:rsid w:val="006A657E"/>
    <w:rsid w:val="006B2230"/>
    <w:rsid w:val="006C00A1"/>
    <w:rsid w:val="006E1099"/>
    <w:rsid w:val="006F7936"/>
    <w:rsid w:val="00725356"/>
    <w:rsid w:val="00746034"/>
    <w:rsid w:val="00750E3A"/>
    <w:rsid w:val="00753549"/>
    <w:rsid w:val="007660F8"/>
    <w:rsid w:val="00822B23"/>
    <w:rsid w:val="008527D8"/>
    <w:rsid w:val="00864C0E"/>
    <w:rsid w:val="00874A0D"/>
    <w:rsid w:val="00893F73"/>
    <w:rsid w:val="00897810"/>
    <w:rsid w:val="008A1E75"/>
    <w:rsid w:val="008A5B47"/>
    <w:rsid w:val="009011D7"/>
    <w:rsid w:val="009165FC"/>
    <w:rsid w:val="009262C8"/>
    <w:rsid w:val="00927924"/>
    <w:rsid w:val="009468FE"/>
    <w:rsid w:val="009559C3"/>
    <w:rsid w:val="00971AD9"/>
    <w:rsid w:val="009A015C"/>
    <w:rsid w:val="009A16B7"/>
    <w:rsid w:val="009B3207"/>
    <w:rsid w:val="00A07E48"/>
    <w:rsid w:val="00A100FF"/>
    <w:rsid w:val="00A2019D"/>
    <w:rsid w:val="00A41A64"/>
    <w:rsid w:val="00A57E1C"/>
    <w:rsid w:val="00A60907"/>
    <w:rsid w:val="00A60B3B"/>
    <w:rsid w:val="00A75DBD"/>
    <w:rsid w:val="00A81BD1"/>
    <w:rsid w:val="00A848C8"/>
    <w:rsid w:val="00A909CE"/>
    <w:rsid w:val="00A95B93"/>
    <w:rsid w:val="00AC3CE4"/>
    <w:rsid w:val="00B0246B"/>
    <w:rsid w:val="00B26DAC"/>
    <w:rsid w:val="00B278A5"/>
    <w:rsid w:val="00B46B22"/>
    <w:rsid w:val="00B506FD"/>
    <w:rsid w:val="00B51890"/>
    <w:rsid w:val="00B64925"/>
    <w:rsid w:val="00B655FE"/>
    <w:rsid w:val="00B71695"/>
    <w:rsid w:val="00B97C07"/>
    <w:rsid w:val="00B97DD9"/>
    <w:rsid w:val="00BB5AAA"/>
    <w:rsid w:val="00BE06A0"/>
    <w:rsid w:val="00BE4882"/>
    <w:rsid w:val="00BF7F8F"/>
    <w:rsid w:val="00C05D80"/>
    <w:rsid w:val="00C1447E"/>
    <w:rsid w:val="00C178CB"/>
    <w:rsid w:val="00C32433"/>
    <w:rsid w:val="00C67791"/>
    <w:rsid w:val="00C8194D"/>
    <w:rsid w:val="00CD1AAF"/>
    <w:rsid w:val="00CF5C39"/>
    <w:rsid w:val="00D06220"/>
    <w:rsid w:val="00D32613"/>
    <w:rsid w:val="00D4002B"/>
    <w:rsid w:val="00D41051"/>
    <w:rsid w:val="00D855C2"/>
    <w:rsid w:val="00D901C6"/>
    <w:rsid w:val="00DC231B"/>
    <w:rsid w:val="00DD7912"/>
    <w:rsid w:val="00E05E15"/>
    <w:rsid w:val="00E205A8"/>
    <w:rsid w:val="00E348FD"/>
    <w:rsid w:val="00E43200"/>
    <w:rsid w:val="00E46DBB"/>
    <w:rsid w:val="00E66AE0"/>
    <w:rsid w:val="00E93447"/>
    <w:rsid w:val="00EA2E1E"/>
    <w:rsid w:val="00EA34F6"/>
    <w:rsid w:val="00EB66F8"/>
    <w:rsid w:val="00EB7090"/>
    <w:rsid w:val="00EB780E"/>
    <w:rsid w:val="00EC20B1"/>
    <w:rsid w:val="00ED37E6"/>
    <w:rsid w:val="00F25D47"/>
    <w:rsid w:val="00F26BDB"/>
    <w:rsid w:val="00F45782"/>
    <w:rsid w:val="00F71B30"/>
    <w:rsid w:val="00F9645E"/>
    <w:rsid w:val="00FA1A4F"/>
    <w:rsid w:val="00FC11C2"/>
    <w:rsid w:val="00FD3A0C"/>
    <w:rsid w:val="00FD5393"/>
    <w:rsid w:val="00FF02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B7090"/>
    <w:pPr>
      <w:spacing w:after="200"/>
    </w:pPr>
    <w:rPr>
      <w:rFonts w:ascii="Arial" w:hAnsi="Arial" w:cs="Arial"/>
      <w:lang w:val="en-US" w:eastAsia="en-US"/>
    </w:rPr>
  </w:style>
  <w:style w:type="paragraph" w:styleId="Heading1">
    <w:name w:val="heading 1"/>
    <w:basedOn w:val="Normal"/>
    <w:next w:val="Normal"/>
    <w:link w:val="Heading1Char"/>
    <w:uiPriority w:val="99"/>
    <w:qFormat/>
    <w:rsid w:val="009559C3"/>
    <w:pPr>
      <w:spacing w:before="480" w:after="0"/>
      <w:outlineLvl w:val="0"/>
    </w:pPr>
    <w:rPr>
      <w:rFonts w:ascii="Cambria" w:hAnsi="Cambria" w:cs="Cambria"/>
      <w:b/>
      <w:bCs/>
      <w:sz w:val="28"/>
      <w:szCs w:val="28"/>
    </w:rPr>
  </w:style>
  <w:style w:type="paragraph" w:styleId="Heading2">
    <w:name w:val="heading 2"/>
    <w:basedOn w:val="Normal"/>
    <w:next w:val="Normal"/>
    <w:link w:val="Heading2Char"/>
    <w:uiPriority w:val="99"/>
    <w:qFormat/>
    <w:rsid w:val="004E47A8"/>
    <w:pPr>
      <w:spacing w:before="400" w:after="0"/>
      <w:outlineLvl w:val="1"/>
    </w:pPr>
    <w:rPr>
      <w:b/>
      <w:bCs/>
      <w:sz w:val="32"/>
      <w:szCs w:val="32"/>
    </w:rPr>
  </w:style>
  <w:style w:type="paragraph" w:styleId="Heading3">
    <w:name w:val="heading 3"/>
    <w:basedOn w:val="Normal"/>
    <w:next w:val="Normal"/>
    <w:link w:val="Heading3Char"/>
    <w:uiPriority w:val="99"/>
    <w:qFormat/>
    <w:rsid w:val="009559C3"/>
    <w:pPr>
      <w:spacing w:before="200" w:after="0" w:line="271" w:lineRule="auto"/>
      <w:outlineLvl w:val="2"/>
    </w:pPr>
    <w:rPr>
      <w:rFonts w:ascii="Cambria" w:hAnsi="Cambria" w:cs="Cambria"/>
      <w:b/>
      <w:bCs/>
    </w:rPr>
  </w:style>
  <w:style w:type="paragraph" w:styleId="Heading4">
    <w:name w:val="heading 4"/>
    <w:basedOn w:val="Normal"/>
    <w:next w:val="Normal"/>
    <w:link w:val="Heading4Char"/>
    <w:uiPriority w:val="99"/>
    <w:qFormat/>
    <w:rsid w:val="009559C3"/>
    <w:pPr>
      <w:spacing w:before="200" w:after="0"/>
      <w:outlineLvl w:val="3"/>
    </w:pPr>
    <w:rPr>
      <w:rFonts w:ascii="Cambria" w:hAnsi="Cambria" w:cs="Cambria"/>
      <w:b/>
      <w:bCs/>
      <w:i/>
      <w:iCs/>
    </w:rPr>
  </w:style>
  <w:style w:type="paragraph" w:styleId="Heading5">
    <w:name w:val="heading 5"/>
    <w:basedOn w:val="Normal"/>
    <w:next w:val="Normal"/>
    <w:link w:val="Heading5Char"/>
    <w:uiPriority w:val="99"/>
    <w:qFormat/>
    <w:rsid w:val="009559C3"/>
    <w:pPr>
      <w:spacing w:before="200" w:after="0"/>
      <w:outlineLvl w:val="4"/>
    </w:pPr>
    <w:rPr>
      <w:rFonts w:ascii="Cambria" w:hAnsi="Cambria" w:cs="Cambria"/>
      <w:b/>
      <w:bCs/>
      <w:color w:val="7F7F7F"/>
    </w:rPr>
  </w:style>
  <w:style w:type="paragraph" w:styleId="Heading6">
    <w:name w:val="heading 6"/>
    <w:basedOn w:val="Normal"/>
    <w:next w:val="Normal"/>
    <w:link w:val="Heading6Char"/>
    <w:uiPriority w:val="99"/>
    <w:qFormat/>
    <w:rsid w:val="009559C3"/>
    <w:pPr>
      <w:spacing w:after="0" w:line="271" w:lineRule="auto"/>
      <w:outlineLvl w:val="5"/>
    </w:pPr>
    <w:rPr>
      <w:rFonts w:ascii="Cambria" w:hAnsi="Cambria" w:cs="Cambria"/>
      <w:b/>
      <w:bCs/>
      <w:i/>
      <w:iCs/>
      <w:color w:val="7F7F7F"/>
    </w:rPr>
  </w:style>
  <w:style w:type="paragraph" w:styleId="Heading7">
    <w:name w:val="heading 7"/>
    <w:basedOn w:val="Normal"/>
    <w:next w:val="Normal"/>
    <w:link w:val="Heading7Char"/>
    <w:uiPriority w:val="99"/>
    <w:qFormat/>
    <w:rsid w:val="009559C3"/>
    <w:pPr>
      <w:spacing w:after="0"/>
      <w:outlineLvl w:val="6"/>
    </w:pPr>
    <w:rPr>
      <w:rFonts w:ascii="Cambria" w:hAnsi="Cambria" w:cs="Cambria"/>
      <w:i/>
      <w:iCs/>
    </w:rPr>
  </w:style>
  <w:style w:type="paragraph" w:styleId="Heading8">
    <w:name w:val="heading 8"/>
    <w:basedOn w:val="Normal"/>
    <w:next w:val="Normal"/>
    <w:link w:val="Heading8Char"/>
    <w:uiPriority w:val="99"/>
    <w:qFormat/>
    <w:rsid w:val="009559C3"/>
    <w:pPr>
      <w:spacing w:after="0"/>
      <w:outlineLvl w:val="7"/>
    </w:pPr>
    <w:rPr>
      <w:rFonts w:ascii="Cambria" w:hAnsi="Cambria" w:cs="Cambria"/>
    </w:rPr>
  </w:style>
  <w:style w:type="paragraph" w:styleId="Heading9">
    <w:name w:val="heading 9"/>
    <w:basedOn w:val="Normal"/>
    <w:next w:val="Normal"/>
    <w:link w:val="Heading9Char"/>
    <w:uiPriority w:val="99"/>
    <w:qFormat/>
    <w:rsid w:val="009559C3"/>
    <w:pPr>
      <w:spacing w:after="0"/>
      <w:outlineLvl w:val="8"/>
    </w:pPr>
    <w:rPr>
      <w:rFonts w:ascii="Cambria" w:hAnsi="Cambria" w:cs="Cambria"/>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9559C3"/>
    <w:rPr>
      <w:rFonts w:ascii="Cambria" w:hAnsi="Cambria" w:cs="Cambria"/>
      <w:b/>
      <w:bCs/>
      <w:sz w:val="28"/>
      <w:szCs w:val="28"/>
    </w:rPr>
  </w:style>
  <w:style w:type="character" w:customStyle="1" w:styleId="Heading2Char">
    <w:name w:val="Heading 2 Char"/>
    <w:link w:val="Heading2"/>
    <w:uiPriority w:val="99"/>
    <w:locked/>
    <w:rsid w:val="004E47A8"/>
    <w:rPr>
      <w:rFonts w:ascii="Arial" w:hAnsi="Arial" w:cs="Arial"/>
      <w:b/>
      <w:bCs/>
      <w:sz w:val="32"/>
      <w:szCs w:val="32"/>
      <w:lang w:val="en-US" w:eastAsia="en-US"/>
    </w:rPr>
  </w:style>
  <w:style w:type="character" w:customStyle="1" w:styleId="Heading3Char">
    <w:name w:val="Heading 3 Char"/>
    <w:link w:val="Heading3"/>
    <w:uiPriority w:val="99"/>
    <w:locked/>
    <w:rsid w:val="009559C3"/>
    <w:rPr>
      <w:rFonts w:ascii="Cambria" w:hAnsi="Cambria" w:cs="Cambria"/>
      <w:b/>
      <w:bCs/>
    </w:rPr>
  </w:style>
  <w:style w:type="character" w:customStyle="1" w:styleId="Heading4Char">
    <w:name w:val="Heading 4 Char"/>
    <w:link w:val="Heading4"/>
    <w:uiPriority w:val="99"/>
    <w:semiHidden/>
    <w:locked/>
    <w:rsid w:val="009559C3"/>
    <w:rPr>
      <w:rFonts w:ascii="Cambria" w:hAnsi="Cambria" w:cs="Cambria"/>
      <w:b/>
      <w:bCs/>
      <w:i/>
      <w:iCs/>
    </w:rPr>
  </w:style>
  <w:style w:type="character" w:customStyle="1" w:styleId="Heading5Char">
    <w:name w:val="Heading 5 Char"/>
    <w:link w:val="Heading5"/>
    <w:uiPriority w:val="99"/>
    <w:semiHidden/>
    <w:locked/>
    <w:rsid w:val="009559C3"/>
    <w:rPr>
      <w:rFonts w:ascii="Cambria" w:hAnsi="Cambria" w:cs="Cambria"/>
      <w:b/>
      <w:bCs/>
      <w:color w:val="7F7F7F"/>
    </w:rPr>
  </w:style>
  <w:style w:type="character" w:customStyle="1" w:styleId="Heading6Char">
    <w:name w:val="Heading 6 Char"/>
    <w:link w:val="Heading6"/>
    <w:uiPriority w:val="99"/>
    <w:semiHidden/>
    <w:locked/>
    <w:rsid w:val="009559C3"/>
    <w:rPr>
      <w:rFonts w:ascii="Cambria" w:hAnsi="Cambria" w:cs="Cambria"/>
      <w:b/>
      <w:bCs/>
      <w:i/>
      <w:iCs/>
      <w:color w:val="7F7F7F"/>
    </w:rPr>
  </w:style>
  <w:style w:type="character" w:customStyle="1" w:styleId="Heading7Char">
    <w:name w:val="Heading 7 Char"/>
    <w:link w:val="Heading7"/>
    <w:uiPriority w:val="99"/>
    <w:semiHidden/>
    <w:locked/>
    <w:rsid w:val="009559C3"/>
    <w:rPr>
      <w:rFonts w:ascii="Cambria" w:hAnsi="Cambria" w:cs="Cambria"/>
      <w:i/>
      <w:iCs/>
    </w:rPr>
  </w:style>
  <w:style w:type="character" w:customStyle="1" w:styleId="Heading8Char">
    <w:name w:val="Heading 8 Char"/>
    <w:link w:val="Heading8"/>
    <w:uiPriority w:val="99"/>
    <w:semiHidden/>
    <w:locked/>
    <w:rsid w:val="009559C3"/>
    <w:rPr>
      <w:rFonts w:ascii="Cambria" w:hAnsi="Cambria" w:cs="Cambria"/>
      <w:sz w:val="20"/>
      <w:szCs w:val="20"/>
    </w:rPr>
  </w:style>
  <w:style w:type="character" w:customStyle="1" w:styleId="Heading9Char">
    <w:name w:val="Heading 9 Char"/>
    <w:link w:val="Heading9"/>
    <w:uiPriority w:val="99"/>
    <w:semiHidden/>
    <w:locked/>
    <w:rsid w:val="009559C3"/>
    <w:rPr>
      <w:rFonts w:ascii="Cambria" w:hAnsi="Cambria" w:cs="Cambria"/>
      <w:i/>
      <w:iCs/>
      <w:spacing w:val="5"/>
      <w:sz w:val="20"/>
      <w:szCs w:val="20"/>
    </w:rPr>
  </w:style>
  <w:style w:type="paragraph" w:customStyle="1" w:styleId="Default">
    <w:name w:val="Default"/>
    <w:rsid w:val="009559C3"/>
    <w:pPr>
      <w:autoSpaceDE w:val="0"/>
      <w:autoSpaceDN w:val="0"/>
      <w:adjustRightInd w:val="0"/>
    </w:pPr>
    <w:rPr>
      <w:rFonts w:ascii="Arial" w:hAnsi="Arial" w:cs="Arial"/>
      <w:color w:val="000000"/>
      <w:sz w:val="24"/>
      <w:szCs w:val="24"/>
      <w:lang w:val="en-US" w:eastAsia="en-US"/>
    </w:rPr>
  </w:style>
  <w:style w:type="paragraph" w:styleId="Footer">
    <w:name w:val="footer"/>
    <w:basedOn w:val="Normal"/>
    <w:link w:val="FooterChar"/>
    <w:uiPriority w:val="99"/>
    <w:rsid w:val="009559C3"/>
    <w:pPr>
      <w:tabs>
        <w:tab w:val="center" w:pos="4513"/>
        <w:tab w:val="right" w:pos="9026"/>
      </w:tabs>
      <w:spacing w:after="0"/>
    </w:pPr>
  </w:style>
  <w:style w:type="character" w:customStyle="1" w:styleId="FooterChar">
    <w:name w:val="Footer Char"/>
    <w:link w:val="Footer"/>
    <w:uiPriority w:val="99"/>
    <w:locked/>
    <w:rsid w:val="009559C3"/>
    <w:rPr>
      <w:rFonts w:ascii="Arial" w:hAnsi="Arial" w:cs="Arial"/>
    </w:rPr>
  </w:style>
  <w:style w:type="character" w:styleId="FootnoteReference">
    <w:name w:val="footnote reference"/>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pPr>
      <w:spacing w:after="0"/>
    </w:pPr>
    <w:rPr>
      <w:rFonts w:ascii="Tahoma" w:hAnsi="Tahoma" w:cs="Tahoma"/>
      <w:sz w:val="16"/>
      <w:szCs w:val="16"/>
    </w:rPr>
  </w:style>
  <w:style w:type="character" w:customStyle="1" w:styleId="BalloonTextChar">
    <w:name w:val="Balloon Text Char"/>
    <w:link w:val="BalloonText"/>
    <w:uiPriority w:val="99"/>
    <w:semiHidden/>
    <w:locked/>
    <w:rsid w:val="009559C3"/>
    <w:rPr>
      <w:rFonts w:ascii="Tahoma" w:hAnsi="Tahoma" w:cs="Tahoma"/>
      <w:sz w:val="16"/>
      <w:szCs w:val="16"/>
    </w:rPr>
  </w:style>
  <w:style w:type="paragraph" w:styleId="Title">
    <w:name w:val="Title"/>
    <w:basedOn w:val="Normal"/>
    <w:next w:val="Normal"/>
    <w:link w:val="TitleChar"/>
    <w:uiPriority w:val="99"/>
    <w:qFormat/>
    <w:rsid w:val="009559C3"/>
    <w:pPr>
      <w:pBdr>
        <w:bottom w:val="single" w:sz="4" w:space="1" w:color="auto"/>
      </w:pBdr>
    </w:pPr>
    <w:rPr>
      <w:rFonts w:ascii="Cambria" w:hAnsi="Cambria" w:cs="Cambria"/>
      <w:spacing w:val="5"/>
      <w:sz w:val="52"/>
      <w:szCs w:val="52"/>
    </w:rPr>
  </w:style>
  <w:style w:type="character" w:customStyle="1" w:styleId="TitleChar">
    <w:name w:val="Title Char"/>
    <w:link w:val="Title"/>
    <w:uiPriority w:val="99"/>
    <w:locked/>
    <w:rsid w:val="009559C3"/>
    <w:rPr>
      <w:rFonts w:ascii="Cambria" w:hAnsi="Cambria" w:cs="Cambria"/>
      <w:spacing w:val="5"/>
      <w:sz w:val="52"/>
      <w:szCs w:val="52"/>
    </w:rPr>
  </w:style>
  <w:style w:type="paragraph" w:styleId="Subtitle">
    <w:name w:val="Subtitle"/>
    <w:basedOn w:val="Normal"/>
    <w:next w:val="Normal"/>
    <w:link w:val="SubtitleChar"/>
    <w:uiPriority w:val="99"/>
    <w:qFormat/>
    <w:rsid w:val="009559C3"/>
    <w:pPr>
      <w:spacing w:after="600"/>
    </w:pPr>
    <w:rPr>
      <w:rFonts w:ascii="Cambria" w:hAnsi="Cambria" w:cs="Cambria"/>
      <w:i/>
      <w:iCs/>
      <w:spacing w:val="13"/>
      <w:sz w:val="24"/>
      <w:szCs w:val="24"/>
    </w:rPr>
  </w:style>
  <w:style w:type="character" w:customStyle="1" w:styleId="SubtitleChar">
    <w:name w:val="Subtitle Char"/>
    <w:link w:val="Subtitle"/>
    <w:uiPriority w:val="99"/>
    <w:locked/>
    <w:rsid w:val="009559C3"/>
    <w:rPr>
      <w:rFonts w:ascii="Cambria" w:hAnsi="Cambria" w:cs="Cambria"/>
      <w:i/>
      <w:iCs/>
      <w:spacing w:val="13"/>
      <w:sz w:val="24"/>
      <w:szCs w:val="24"/>
    </w:rPr>
  </w:style>
  <w:style w:type="character" w:styleId="Strong">
    <w:name w:val="Strong"/>
    <w:uiPriority w:val="99"/>
    <w:qFormat/>
    <w:rsid w:val="009559C3"/>
    <w:rPr>
      <w:rFonts w:cs="Times New Roman"/>
      <w:b/>
      <w:bCs/>
    </w:rPr>
  </w:style>
  <w:style w:type="character" w:styleId="Emphasis">
    <w:name w:val="Emphasis"/>
    <w:uiPriority w:val="99"/>
    <w:qFormat/>
    <w:rsid w:val="009559C3"/>
    <w:rPr>
      <w:rFonts w:cs="Times New Roman"/>
      <w:b/>
      <w:bCs/>
      <w:i/>
      <w:iCs/>
      <w:spacing w:val="10"/>
      <w:shd w:val="clear" w:color="auto" w:fill="auto"/>
    </w:rPr>
  </w:style>
  <w:style w:type="paragraph" w:styleId="NoSpacing">
    <w:name w:val="No Spacing"/>
    <w:basedOn w:val="Normal"/>
    <w:uiPriority w:val="99"/>
    <w:qFormat/>
    <w:rsid w:val="009559C3"/>
    <w:pPr>
      <w:spacing w:after="0"/>
    </w:pPr>
  </w:style>
  <w:style w:type="paragraph" w:styleId="ListParagraph">
    <w:name w:val="List Paragraph"/>
    <w:basedOn w:val="Normal"/>
    <w:uiPriority w:val="99"/>
    <w:qFormat/>
    <w:rsid w:val="009559C3"/>
    <w:pPr>
      <w:ind w:left="720"/>
    </w:pPr>
  </w:style>
  <w:style w:type="paragraph" w:styleId="Quote">
    <w:name w:val="Quote"/>
    <w:basedOn w:val="Normal"/>
    <w:next w:val="Normal"/>
    <w:link w:val="QuoteChar"/>
    <w:uiPriority w:val="99"/>
    <w:qFormat/>
    <w:rsid w:val="009559C3"/>
    <w:pPr>
      <w:spacing w:before="200" w:after="0"/>
      <w:ind w:left="360" w:right="360"/>
    </w:pPr>
    <w:rPr>
      <w:i/>
      <w:iCs/>
    </w:rPr>
  </w:style>
  <w:style w:type="character" w:customStyle="1" w:styleId="QuoteChar">
    <w:name w:val="Quote Char"/>
    <w:link w:val="Quote"/>
    <w:uiPriority w:val="99"/>
    <w:locked/>
    <w:rsid w:val="009559C3"/>
    <w:rPr>
      <w:rFonts w:cs="Times New Roman"/>
      <w:i/>
      <w:iCs/>
    </w:rPr>
  </w:style>
  <w:style w:type="paragraph" w:styleId="IntenseQuote">
    <w:name w:val="Intense Quote"/>
    <w:basedOn w:val="Normal"/>
    <w:next w:val="Normal"/>
    <w:link w:val="IntenseQuoteChar"/>
    <w:uiPriority w:val="99"/>
    <w:qFormat/>
    <w:rsid w:val="009559C3"/>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99"/>
    <w:locked/>
    <w:rsid w:val="009559C3"/>
    <w:rPr>
      <w:rFonts w:cs="Times New Roman"/>
      <w:b/>
      <w:bCs/>
      <w:i/>
      <w:iCs/>
    </w:rPr>
  </w:style>
  <w:style w:type="character" w:styleId="SubtleEmphasis">
    <w:name w:val="Subtle Emphasis"/>
    <w:uiPriority w:val="99"/>
    <w:qFormat/>
    <w:rsid w:val="009559C3"/>
    <w:rPr>
      <w:rFonts w:cs="Times New Roman"/>
      <w:i/>
      <w:iCs/>
    </w:rPr>
  </w:style>
  <w:style w:type="character" w:styleId="IntenseEmphasis">
    <w:name w:val="Intense Emphasis"/>
    <w:uiPriority w:val="99"/>
    <w:qFormat/>
    <w:rsid w:val="009559C3"/>
    <w:rPr>
      <w:rFonts w:cs="Times New Roman"/>
      <w:b/>
      <w:bCs/>
    </w:rPr>
  </w:style>
  <w:style w:type="character" w:styleId="SubtleReference">
    <w:name w:val="Subtle Reference"/>
    <w:uiPriority w:val="99"/>
    <w:qFormat/>
    <w:rsid w:val="009559C3"/>
    <w:rPr>
      <w:rFonts w:cs="Times New Roman"/>
      <w:smallCaps/>
    </w:rPr>
  </w:style>
  <w:style w:type="character" w:styleId="IntenseReference">
    <w:name w:val="Intense Reference"/>
    <w:uiPriority w:val="99"/>
    <w:qFormat/>
    <w:rsid w:val="009559C3"/>
    <w:rPr>
      <w:rFonts w:cs="Times New Roman"/>
      <w:smallCaps/>
      <w:spacing w:val="5"/>
      <w:u w:val="single"/>
    </w:rPr>
  </w:style>
  <w:style w:type="character" w:styleId="BookTitle">
    <w:name w:val="Book Title"/>
    <w:uiPriority w:val="99"/>
    <w:qFormat/>
    <w:rsid w:val="009559C3"/>
    <w:rPr>
      <w:rFonts w:cs="Times New Roman"/>
      <w:i/>
      <w:iCs/>
      <w:smallCaps/>
      <w:spacing w:val="5"/>
    </w:rPr>
  </w:style>
  <w:style w:type="paragraph" w:styleId="TOCHeading">
    <w:name w:val="TOC Heading"/>
    <w:basedOn w:val="Heading1"/>
    <w:next w:val="Normal"/>
    <w:uiPriority w:val="99"/>
    <w:qFormat/>
    <w:rsid w:val="009559C3"/>
    <w:pPr>
      <w:outlineLvl w:val="9"/>
    </w:pPr>
  </w:style>
  <w:style w:type="paragraph" w:styleId="Header">
    <w:name w:val="header"/>
    <w:basedOn w:val="Normal"/>
    <w:link w:val="HeaderChar"/>
    <w:uiPriority w:val="99"/>
    <w:rsid w:val="00FD5393"/>
    <w:pPr>
      <w:tabs>
        <w:tab w:val="center" w:pos="4513"/>
        <w:tab w:val="right" w:pos="9026"/>
      </w:tabs>
    </w:pPr>
  </w:style>
  <w:style w:type="character" w:customStyle="1" w:styleId="HeaderChar">
    <w:name w:val="Header Char"/>
    <w:link w:val="Header"/>
    <w:uiPriority w:val="99"/>
    <w:locked/>
    <w:rsid w:val="00FD5393"/>
    <w:rPr>
      <w:rFonts w:cs="Times New Roman"/>
      <w:sz w:val="22"/>
      <w:szCs w:val="22"/>
      <w:lang w:val="en-US" w:eastAsia="en-US"/>
    </w:rPr>
  </w:style>
  <w:style w:type="table" w:styleId="TableGrid">
    <w:name w:val="Table Grid"/>
    <w:basedOn w:val="TableNormal"/>
    <w:uiPriority w:val="59"/>
    <w:rsid w:val="00EC20B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rsid w:val="00340EB7"/>
    <w:rPr>
      <w:rFonts w:cs="Times New Roman"/>
      <w:sz w:val="16"/>
      <w:szCs w:val="16"/>
    </w:rPr>
  </w:style>
  <w:style w:type="paragraph" w:styleId="CommentText">
    <w:name w:val="annotation text"/>
    <w:basedOn w:val="Normal"/>
    <w:link w:val="CommentTextChar"/>
    <w:uiPriority w:val="99"/>
    <w:semiHidden/>
    <w:rsid w:val="00340EB7"/>
  </w:style>
  <w:style w:type="character" w:customStyle="1" w:styleId="CommentTextChar">
    <w:name w:val="Comment Text Char"/>
    <w:link w:val="CommentText"/>
    <w:uiPriority w:val="99"/>
    <w:semiHidden/>
    <w:locked/>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link w:val="CommentSubject"/>
    <w:uiPriority w:val="99"/>
    <w:semiHidden/>
    <w:locked/>
    <w:rsid w:val="00340EB7"/>
    <w:rPr>
      <w:rFonts w:ascii="Arial" w:hAnsi="Arial" w:cs="Arial"/>
      <w:b/>
      <w:bCs/>
      <w:lang w:val="en-US" w:eastAsia="en-US"/>
    </w:rPr>
  </w:style>
  <w:style w:type="character" w:styleId="Hyperlink">
    <w:name w:val="Hyperlink"/>
    <w:uiPriority w:val="99"/>
    <w:unhideWhenUsed/>
    <w:rsid w:val="00A100FF"/>
    <w:rPr>
      <w:color w:val="0000FF"/>
      <w:u w:val="single"/>
    </w:rPr>
  </w:style>
  <w:style w:type="paragraph" w:styleId="FootnoteText">
    <w:name w:val="footnote text"/>
    <w:basedOn w:val="Normal"/>
    <w:link w:val="FootnoteTextChar"/>
    <w:uiPriority w:val="99"/>
    <w:semiHidden/>
    <w:unhideWhenUsed/>
    <w:rsid w:val="00893F73"/>
  </w:style>
  <w:style w:type="character" w:customStyle="1" w:styleId="FootnoteTextChar">
    <w:name w:val="Footnote Text Char"/>
    <w:link w:val="FootnoteText"/>
    <w:uiPriority w:val="99"/>
    <w:semiHidden/>
    <w:rsid w:val="00893F73"/>
    <w:rPr>
      <w:rFonts w:ascii="Arial" w:hAnsi="Arial" w:cs="Arial"/>
      <w:sz w:val="20"/>
      <w:szCs w:val="20"/>
      <w:lang w:val="en-US" w:eastAsia="en-US"/>
    </w:rPr>
  </w:style>
  <w:style w:type="paragraph" w:styleId="PlainText">
    <w:name w:val="Plain Text"/>
    <w:basedOn w:val="Normal"/>
    <w:link w:val="PlainTextChar"/>
    <w:uiPriority w:val="99"/>
    <w:unhideWhenUsed/>
    <w:rsid w:val="00272585"/>
    <w:pPr>
      <w:spacing w:after="0"/>
    </w:pPr>
    <w:rPr>
      <w:rFonts w:ascii="Consolas" w:eastAsia="Calibri" w:hAnsi="Consolas" w:cs="Times New Roman"/>
      <w:sz w:val="21"/>
      <w:szCs w:val="21"/>
      <w:lang w:val="en-GB"/>
    </w:rPr>
  </w:style>
  <w:style w:type="character" w:customStyle="1" w:styleId="PlainTextChar">
    <w:name w:val="Plain Text Char"/>
    <w:basedOn w:val="DefaultParagraphFont"/>
    <w:link w:val="PlainText"/>
    <w:uiPriority w:val="99"/>
    <w:rsid w:val="00272585"/>
    <w:rPr>
      <w:rFonts w:ascii="Consolas" w:eastAsia="Calibri" w:hAnsi="Consolas"/>
      <w:sz w:val="21"/>
      <w:szCs w:val="21"/>
      <w:lang w:eastAsia="en-US"/>
    </w:rPr>
  </w:style>
  <w:style w:type="character" w:customStyle="1" w:styleId="A2">
    <w:name w:val="A2"/>
    <w:uiPriority w:val="99"/>
    <w:rsid w:val="00D06220"/>
    <w:rPr>
      <w:rFonts w:cs="Trebuchet MS"/>
      <w:color w:val="000000"/>
      <w:sz w:val="20"/>
      <w:szCs w:val="20"/>
    </w:rPr>
  </w:style>
  <w:style w:type="paragraph" w:styleId="NormalWeb">
    <w:name w:val="Normal (Web)"/>
    <w:basedOn w:val="Normal"/>
    <w:uiPriority w:val="99"/>
    <w:unhideWhenUsed/>
    <w:rsid w:val="00591CEA"/>
    <w:pPr>
      <w:spacing w:before="100" w:beforeAutospacing="1" w:after="100" w:afterAutospacing="1"/>
    </w:pPr>
    <w:rPr>
      <w:rFonts w:ascii="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4108C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4712570">
      <w:bodyDiv w:val="1"/>
      <w:marLeft w:val="0"/>
      <w:marRight w:val="0"/>
      <w:marTop w:val="0"/>
      <w:marBottom w:val="0"/>
      <w:divBdr>
        <w:top w:val="none" w:sz="0" w:space="0" w:color="auto"/>
        <w:left w:val="none" w:sz="0" w:space="0" w:color="auto"/>
        <w:bottom w:val="none" w:sz="0" w:space="0" w:color="auto"/>
        <w:right w:val="none" w:sz="0" w:space="0" w:color="auto"/>
      </w:divBdr>
    </w:div>
    <w:div w:id="1168326344">
      <w:bodyDiv w:val="1"/>
      <w:marLeft w:val="0"/>
      <w:marRight w:val="0"/>
      <w:marTop w:val="0"/>
      <w:marBottom w:val="0"/>
      <w:divBdr>
        <w:top w:val="none" w:sz="0" w:space="0" w:color="auto"/>
        <w:left w:val="none" w:sz="0" w:space="0" w:color="auto"/>
        <w:bottom w:val="none" w:sz="0" w:space="0" w:color="auto"/>
        <w:right w:val="none" w:sz="0" w:space="0" w:color="auto"/>
      </w:divBdr>
    </w:div>
    <w:div w:id="1559320925">
      <w:bodyDiv w:val="1"/>
      <w:marLeft w:val="0"/>
      <w:marRight w:val="0"/>
      <w:marTop w:val="0"/>
      <w:marBottom w:val="0"/>
      <w:divBdr>
        <w:top w:val="none" w:sz="0" w:space="0" w:color="auto"/>
        <w:left w:val="none" w:sz="0" w:space="0" w:color="auto"/>
        <w:bottom w:val="none" w:sz="0" w:space="0" w:color="auto"/>
        <w:right w:val="none" w:sz="0" w:space="0" w:color="auto"/>
      </w:divBdr>
    </w:div>
    <w:div w:id="1565068931">
      <w:bodyDiv w:val="1"/>
      <w:marLeft w:val="0"/>
      <w:marRight w:val="0"/>
      <w:marTop w:val="0"/>
      <w:marBottom w:val="0"/>
      <w:divBdr>
        <w:top w:val="none" w:sz="0" w:space="0" w:color="auto"/>
        <w:left w:val="none" w:sz="0" w:space="0" w:color="auto"/>
        <w:bottom w:val="none" w:sz="0" w:space="0" w:color="auto"/>
        <w:right w:val="none" w:sz="0" w:space="0" w:color="auto"/>
      </w:divBdr>
    </w:div>
    <w:div w:id="1763796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hestem-sw.org.u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exeter.ac.uk/esas/HESTE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estem-sw.org.uk"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exeter.ac.uk/esas/HESTE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exeter.ac.uk/esas/HEST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664804-5C97-45BE-9A8F-062C255866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9F9E688B.dotm</Template>
  <TotalTime>15</TotalTime>
  <Pages>9</Pages>
  <Words>3987</Words>
  <Characters>22298</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College of EPS</Company>
  <LinksUpToDate>false</LinksUpToDate>
  <CharactersWithSpaces>26233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Waring</dc:creator>
  <cp:keywords/>
  <dc:description/>
  <cp:lastModifiedBy>Edward Stevens</cp:lastModifiedBy>
  <cp:revision>5</cp:revision>
  <dcterms:created xsi:type="dcterms:W3CDTF">2012-05-09T09:47:00Z</dcterms:created>
  <dcterms:modified xsi:type="dcterms:W3CDTF">2012-06-20T10:19:00Z</dcterms:modified>
</cp:coreProperties>
</file>